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E065" w14:textId="77777777" w:rsidR="003B1414" w:rsidRDefault="41066FD1" w:rsidP="003B1414">
      <w:pPr>
        <w:jc w:val="center"/>
        <w:rPr>
          <w:rFonts w:ascii="Arial" w:eastAsia="Arial" w:hAnsi="Arial" w:cs="Arial"/>
          <w:b/>
          <w:bCs/>
        </w:rPr>
      </w:pPr>
      <w:r w:rsidRPr="00A468AE">
        <w:rPr>
          <w:b/>
          <w:bCs/>
        </w:rPr>
        <w:t xml:space="preserve">TRABAJO ESCRITO </w:t>
      </w:r>
    </w:p>
    <w:p w14:paraId="379AAFB0" w14:textId="77777777" w:rsidR="003B1414" w:rsidRDefault="003B1414" w:rsidP="003B1414">
      <w:pPr>
        <w:jc w:val="center"/>
        <w:rPr>
          <w:rFonts w:ascii="Arial" w:eastAsia="Arial" w:hAnsi="Arial" w:cs="Arial"/>
          <w:b/>
          <w:bCs/>
        </w:rPr>
      </w:pPr>
    </w:p>
    <w:p w14:paraId="38B77242" w14:textId="77777777" w:rsidR="003B1414" w:rsidRDefault="003B1414" w:rsidP="003B1414">
      <w:pPr>
        <w:jc w:val="center"/>
        <w:rPr>
          <w:rFonts w:ascii="Arial" w:eastAsia="Arial" w:hAnsi="Arial" w:cs="Arial"/>
          <w:b/>
          <w:bCs/>
        </w:rPr>
      </w:pPr>
    </w:p>
    <w:p w14:paraId="5564E8FB" w14:textId="77777777" w:rsidR="003B1414" w:rsidRDefault="003B1414" w:rsidP="003B1414">
      <w:pPr>
        <w:jc w:val="center"/>
        <w:rPr>
          <w:rFonts w:ascii="Arial" w:eastAsia="Arial" w:hAnsi="Arial" w:cs="Arial"/>
          <w:b/>
          <w:bCs/>
        </w:rPr>
      </w:pPr>
    </w:p>
    <w:p w14:paraId="53A3AC55" w14:textId="70A71887" w:rsidR="41066FD1" w:rsidRDefault="41066FD1" w:rsidP="003B1414">
      <w:pPr>
        <w:jc w:val="center"/>
        <w:rPr>
          <w:b/>
          <w:bCs/>
        </w:rPr>
      </w:pPr>
      <w:r w:rsidRPr="00A468AE">
        <w:rPr>
          <w:b/>
          <w:bCs/>
        </w:rPr>
        <w:t>MARIO BENEDETTI</w:t>
      </w:r>
    </w:p>
    <w:p w14:paraId="1D052110" w14:textId="77777777" w:rsidR="003B1414" w:rsidRPr="00A468AE" w:rsidRDefault="003B1414" w:rsidP="003B1414">
      <w:pPr>
        <w:jc w:val="center"/>
        <w:rPr>
          <w:rFonts w:ascii="Arial" w:eastAsia="Arial" w:hAnsi="Arial" w:cs="Arial"/>
          <w:b/>
          <w:bCs/>
        </w:rPr>
      </w:pPr>
    </w:p>
    <w:p w14:paraId="10812B0E" w14:textId="3B66D557" w:rsidR="41066FD1" w:rsidRDefault="41066FD1" w:rsidP="41066FD1">
      <w:pPr>
        <w:jc w:val="center"/>
      </w:pPr>
    </w:p>
    <w:p w14:paraId="3E6821E7" w14:textId="234A68EC" w:rsidR="41066FD1" w:rsidRDefault="41066FD1" w:rsidP="41066FD1">
      <w:pPr>
        <w:jc w:val="center"/>
      </w:pPr>
    </w:p>
    <w:p w14:paraId="41DCD436" w14:textId="1AF20EDC" w:rsidR="41066FD1" w:rsidRPr="00A468AE" w:rsidRDefault="41066FD1" w:rsidP="41066FD1">
      <w:pPr>
        <w:jc w:val="center"/>
        <w:rPr>
          <w:rFonts w:ascii="Arial" w:eastAsia="Arial" w:hAnsi="Arial" w:cs="Arial"/>
          <w:b/>
          <w:bCs/>
        </w:rPr>
      </w:pPr>
      <w:r w:rsidRPr="00A468AE">
        <w:rPr>
          <w:b/>
          <w:bCs/>
        </w:rPr>
        <w:t>UNIDAD 2</w:t>
      </w:r>
    </w:p>
    <w:p w14:paraId="045B929E" w14:textId="0C45C522" w:rsidR="41066FD1" w:rsidRDefault="41066FD1" w:rsidP="41066FD1">
      <w:pPr>
        <w:jc w:val="center"/>
      </w:pPr>
    </w:p>
    <w:p w14:paraId="606C54A7" w14:textId="6E0DAA98" w:rsidR="41066FD1" w:rsidRDefault="41066FD1" w:rsidP="41066FD1">
      <w:pPr>
        <w:jc w:val="center"/>
      </w:pPr>
    </w:p>
    <w:p w14:paraId="4E42E6D0" w14:textId="281C97BD" w:rsidR="41066FD1" w:rsidRDefault="41066FD1" w:rsidP="41066FD1">
      <w:pPr>
        <w:jc w:val="center"/>
      </w:pPr>
    </w:p>
    <w:p w14:paraId="5B34F14A" w14:textId="1641E639" w:rsidR="41066FD1" w:rsidRDefault="41066FD1" w:rsidP="41066FD1">
      <w:pPr>
        <w:jc w:val="center"/>
      </w:pPr>
    </w:p>
    <w:p w14:paraId="01F56A8E" w14:textId="35A7CFDA" w:rsidR="41066FD1" w:rsidRDefault="41066FD1" w:rsidP="41066FD1">
      <w:pPr>
        <w:jc w:val="center"/>
        <w:rPr>
          <w:b/>
          <w:bCs/>
        </w:rPr>
      </w:pPr>
      <w:r w:rsidRPr="00A468AE">
        <w:rPr>
          <w:b/>
          <w:bCs/>
        </w:rPr>
        <w:t>LEIDY JOHANA MARULANDA CARDONA</w:t>
      </w:r>
    </w:p>
    <w:p w14:paraId="66AEA06A" w14:textId="4C1F104F" w:rsidR="003C1A67" w:rsidRDefault="003C1A67" w:rsidP="41066FD1">
      <w:pPr>
        <w:jc w:val="center"/>
        <w:rPr>
          <w:b/>
          <w:bCs/>
        </w:rPr>
      </w:pPr>
      <w:r>
        <w:rPr>
          <w:b/>
          <w:bCs/>
        </w:rPr>
        <w:t>JUAN PABLO GALEANO TABORDA</w:t>
      </w:r>
    </w:p>
    <w:p w14:paraId="5F829CFC" w14:textId="77777777" w:rsidR="003B1414" w:rsidRPr="00A468AE" w:rsidRDefault="003B1414" w:rsidP="41066FD1">
      <w:pPr>
        <w:jc w:val="center"/>
        <w:rPr>
          <w:rFonts w:ascii="Arial" w:eastAsia="Arial" w:hAnsi="Arial" w:cs="Arial"/>
          <w:b/>
          <w:bCs/>
        </w:rPr>
      </w:pPr>
    </w:p>
    <w:p w14:paraId="1DD97D37" w14:textId="54A48CA4" w:rsidR="41066FD1" w:rsidRPr="00A468AE" w:rsidRDefault="41066FD1" w:rsidP="41066FD1">
      <w:pPr>
        <w:jc w:val="center"/>
        <w:rPr>
          <w:b/>
          <w:bCs/>
        </w:rPr>
      </w:pPr>
    </w:p>
    <w:p w14:paraId="58FE4512" w14:textId="14BDDC93" w:rsidR="41066FD1" w:rsidRPr="00A468AE" w:rsidRDefault="41066FD1" w:rsidP="41066FD1">
      <w:pPr>
        <w:jc w:val="center"/>
        <w:rPr>
          <w:b/>
          <w:bCs/>
        </w:rPr>
      </w:pPr>
    </w:p>
    <w:p w14:paraId="01C852EE" w14:textId="394B86FD" w:rsidR="41066FD1" w:rsidRPr="00A468AE" w:rsidRDefault="41066FD1" w:rsidP="41066FD1">
      <w:pPr>
        <w:jc w:val="center"/>
        <w:rPr>
          <w:b/>
          <w:bCs/>
        </w:rPr>
      </w:pPr>
    </w:p>
    <w:p w14:paraId="5A2EBBF1" w14:textId="117E23BC" w:rsidR="41066FD1" w:rsidRDefault="41066FD1" w:rsidP="41066FD1">
      <w:pPr>
        <w:jc w:val="center"/>
        <w:rPr>
          <w:b/>
          <w:bCs/>
        </w:rPr>
      </w:pPr>
      <w:r w:rsidRPr="00A468AE">
        <w:rPr>
          <w:b/>
          <w:bCs/>
        </w:rPr>
        <w:t>TECNICA LABORAL LOGISTICA EMPRESARIAL</w:t>
      </w:r>
    </w:p>
    <w:p w14:paraId="4EBEAA0D" w14:textId="77777777" w:rsidR="003B1414" w:rsidRPr="00A468AE" w:rsidRDefault="003B1414" w:rsidP="41066FD1">
      <w:pPr>
        <w:jc w:val="center"/>
        <w:rPr>
          <w:rFonts w:ascii="Arial" w:eastAsia="Arial" w:hAnsi="Arial" w:cs="Arial"/>
          <w:b/>
          <w:bCs/>
        </w:rPr>
      </w:pPr>
    </w:p>
    <w:p w14:paraId="50B0AEEE" w14:textId="5679BACC" w:rsidR="41066FD1" w:rsidRPr="00A468AE" w:rsidRDefault="41066FD1" w:rsidP="41066FD1">
      <w:pPr>
        <w:jc w:val="center"/>
        <w:rPr>
          <w:b/>
          <w:bCs/>
        </w:rPr>
      </w:pPr>
    </w:p>
    <w:p w14:paraId="1E703CEE" w14:textId="6D34C24F" w:rsidR="41066FD1" w:rsidRPr="00A468AE" w:rsidRDefault="41066FD1" w:rsidP="41066FD1">
      <w:pPr>
        <w:jc w:val="center"/>
        <w:rPr>
          <w:b/>
          <w:bCs/>
        </w:rPr>
      </w:pPr>
    </w:p>
    <w:p w14:paraId="54839D65" w14:textId="3C4BA4DB" w:rsidR="41066FD1" w:rsidRPr="00A468AE" w:rsidRDefault="003C1A67" w:rsidP="003C1A67">
      <w:pPr>
        <w:rPr>
          <w:rFonts w:ascii="Arial" w:eastAsia="Arial" w:hAnsi="Arial" w:cs="Arial"/>
          <w:b/>
          <w:bCs/>
        </w:rPr>
      </w:pPr>
      <w:r>
        <w:rPr>
          <w:b/>
          <w:bCs/>
        </w:rPr>
        <w:t xml:space="preserve">                                                                             </w:t>
      </w:r>
      <w:r w:rsidR="41066FD1" w:rsidRPr="00A468AE">
        <w:rPr>
          <w:b/>
          <w:bCs/>
        </w:rPr>
        <w:t xml:space="preserve">SANTA RITA </w:t>
      </w:r>
    </w:p>
    <w:p w14:paraId="105280DF" w14:textId="3E341526" w:rsidR="41066FD1" w:rsidRPr="00A468AE" w:rsidRDefault="41066FD1" w:rsidP="41066FD1">
      <w:pPr>
        <w:jc w:val="center"/>
        <w:rPr>
          <w:b/>
          <w:bCs/>
        </w:rPr>
      </w:pPr>
    </w:p>
    <w:p w14:paraId="113934BE" w14:textId="598FD5F7" w:rsidR="41066FD1" w:rsidRPr="00A468AE" w:rsidRDefault="41066FD1" w:rsidP="41066FD1">
      <w:pPr>
        <w:jc w:val="center"/>
        <w:rPr>
          <w:rFonts w:ascii="Arial" w:eastAsia="Arial" w:hAnsi="Arial" w:cs="Arial"/>
          <w:b/>
          <w:bCs/>
        </w:rPr>
      </w:pPr>
      <w:r w:rsidRPr="00A468AE">
        <w:rPr>
          <w:b/>
          <w:bCs/>
        </w:rPr>
        <w:t xml:space="preserve">ANDES </w:t>
      </w:r>
    </w:p>
    <w:p w14:paraId="2F008B78" w14:textId="39C95BE9" w:rsidR="41066FD1" w:rsidRPr="00A468AE" w:rsidRDefault="41066FD1" w:rsidP="41066FD1">
      <w:pPr>
        <w:jc w:val="center"/>
        <w:rPr>
          <w:b/>
          <w:bCs/>
        </w:rPr>
      </w:pPr>
    </w:p>
    <w:p w14:paraId="4AF8F0C8" w14:textId="2FD967BC" w:rsidR="41066FD1" w:rsidRPr="00A468AE" w:rsidRDefault="41066FD1" w:rsidP="41066FD1">
      <w:pPr>
        <w:jc w:val="center"/>
        <w:rPr>
          <w:rFonts w:ascii="Arial" w:eastAsia="Arial" w:hAnsi="Arial" w:cs="Arial"/>
          <w:b/>
          <w:bCs/>
        </w:rPr>
      </w:pPr>
      <w:r w:rsidRPr="00A468AE">
        <w:rPr>
          <w:b/>
          <w:bCs/>
        </w:rPr>
        <w:t>2024</w:t>
      </w:r>
    </w:p>
    <w:p w14:paraId="0B1D52CC" w14:textId="77777777" w:rsidR="00526950" w:rsidRDefault="00526950">
      <w:pPr>
        <w:sectPr w:rsidR="00526950">
          <w:headerReference w:type="default" r:id="rId6"/>
          <w:pgSz w:w="11906" w:h="16838"/>
          <w:pgMar w:top="1440" w:right="1440" w:bottom="1440" w:left="1440" w:header="720" w:footer="720" w:gutter="0"/>
          <w:cols w:space="720"/>
          <w:docGrid w:linePitch="360"/>
        </w:sectPr>
      </w:pPr>
    </w:p>
    <w:p w14:paraId="2BAFCFF7" w14:textId="7A46DCDD" w:rsidR="41066FD1" w:rsidRPr="008B2BE7" w:rsidRDefault="008B2BE7" w:rsidP="41066FD1">
      <w:pPr>
        <w:jc w:val="both"/>
        <w:rPr>
          <w:b/>
          <w:bCs/>
        </w:rPr>
      </w:pPr>
      <w:r w:rsidRPr="008B2BE7">
        <w:rPr>
          <w:b/>
          <w:bCs/>
        </w:rPr>
        <w:lastRenderedPageBreak/>
        <w:t xml:space="preserve">                                                                         </w:t>
      </w:r>
      <w:r w:rsidR="41066FD1" w:rsidRPr="008B2BE7">
        <w:rPr>
          <w:b/>
          <w:bCs/>
        </w:rPr>
        <w:t>TABLA DE CONTENIDO</w:t>
      </w:r>
    </w:p>
    <w:p w14:paraId="085713B6" w14:textId="5FBCB52F" w:rsidR="41066FD1" w:rsidRDefault="41066FD1" w:rsidP="41066FD1">
      <w:pPr>
        <w:jc w:val="both"/>
      </w:pPr>
    </w:p>
    <w:p w14:paraId="7750B409" w14:textId="16B1FE9A" w:rsidR="41066FD1" w:rsidRDefault="41066FD1" w:rsidP="41066FD1">
      <w:pPr>
        <w:jc w:val="both"/>
      </w:pPr>
    </w:p>
    <w:p w14:paraId="6736517D" w14:textId="0742AC6D" w:rsidR="41066FD1" w:rsidRDefault="41066FD1" w:rsidP="41066FD1">
      <w:pPr>
        <w:pBdr>
          <w:bottom w:val="nil"/>
        </w:pBdr>
        <w:shd w:val="clear" w:color="auto" w:fill="FFFFFF" w:themeFill="background1"/>
        <w:spacing w:after="90"/>
        <w:jc w:val="both"/>
        <w:rPr>
          <w:rFonts w:ascii="Georgia" w:eastAsia="Georgia" w:hAnsi="Georgia" w:cs="Georgia"/>
          <w:b/>
          <w:bCs/>
        </w:rPr>
      </w:pPr>
      <w:r w:rsidRPr="41066FD1">
        <w:rPr>
          <w:rFonts w:ascii="Georgia" w:eastAsia="Georgia" w:hAnsi="Georgia" w:cs="Georgia"/>
          <w:b/>
          <w:bCs/>
        </w:rPr>
        <w:t xml:space="preserve">BIBLIOGRAFIA  </w:t>
      </w:r>
      <w:r w:rsidR="00A468AE">
        <w:rPr>
          <w:rFonts w:ascii="Georgia" w:eastAsia="Georgia" w:hAnsi="Georgia" w:cs="Georgia"/>
          <w:b/>
          <w:bCs/>
        </w:rPr>
        <w:t xml:space="preserve">                                             </w:t>
      </w:r>
      <w:r w:rsidRPr="41066FD1">
        <w:rPr>
          <w:rFonts w:ascii="Georgia" w:eastAsia="Georgia" w:hAnsi="Georgia" w:cs="Georgia"/>
          <w:b/>
          <w:bCs/>
        </w:rPr>
        <w:t xml:space="preserve"> </w:t>
      </w:r>
      <w:r w:rsidRPr="41066FD1">
        <w:rPr>
          <w:rFonts w:ascii="Georgia" w:eastAsia="Georgia" w:hAnsi="Georgia" w:cs="Georgia"/>
        </w:rPr>
        <w:t xml:space="preserve"> 3</w:t>
      </w:r>
    </w:p>
    <w:p w14:paraId="54CD5220" w14:textId="2F6EDACB" w:rsidR="41066FD1" w:rsidRDefault="41066FD1" w:rsidP="41066FD1">
      <w:pPr>
        <w:pBdr>
          <w:bottom w:val="nil"/>
        </w:pBdr>
        <w:shd w:val="clear" w:color="auto" w:fill="FFFFFF" w:themeFill="background1"/>
        <w:spacing w:after="90"/>
        <w:jc w:val="both"/>
        <w:rPr>
          <w:rFonts w:ascii="Georgia" w:eastAsia="Georgia" w:hAnsi="Georgia" w:cs="Georgia"/>
          <w:b/>
          <w:bCs/>
        </w:rPr>
      </w:pPr>
    </w:p>
    <w:p w14:paraId="1C5F97CE" w14:textId="404B618B" w:rsidR="41066FD1" w:rsidRDefault="41066FD1" w:rsidP="41066FD1">
      <w:pPr>
        <w:pBdr>
          <w:bottom w:val="nil"/>
        </w:pBdr>
        <w:shd w:val="clear" w:color="auto" w:fill="FFFFFF" w:themeFill="background1"/>
        <w:spacing w:after="90"/>
        <w:jc w:val="both"/>
        <w:rPr>
          <w:rFonts w:ascii="Georgia" w:eastAsia="Georgia" w:hAnsi="Georgia" w:cs="Georgia"/>
          <w:b/>
          <w:bCs/>
        </w:rPr>
      </w:pPr>
    </w:p>
    <w:p w14:paraId="0D351084" w14:textId="006E222F" w:rsidR="00FC5E9A" w:rsidRDefault="41066FD1" w:rsidP="41066FD1">
      <w:pPr>
        <w:shd w:val="clear" w:color="auto" w:fill="FFFFFF" w:themeFill="background1"/>
        <w:spacing w:after="72"/>
        <w:jc w:val="both"/>
        <w:rPr>
          <w:rFonts w:ascii="Aptos" w:eastAsia="Aptos" w:hAnsi="Aptos" w:cs="Aptos"/>
          <w:b/>
          <w:bCs/>
        </w:rPr>
      </w:pPr>
      <w:r w:rsidRPr="41066FD1">
        <w:rPr>
          <w:rFonts w:ascii="Aptos" w:eastAsia="Aptos" w:hAnsi="Aptos" w:cs="Aptos"/>
          <w:b/>
          <w:bCs/>
        </w:rPr>
        <w:t>INICIOS LITERARIOS</w:t>
      </w:r>
      <w:r w:rsidR="00A468AE">
        <w:rPr>
          <w:rFonts w:ascii="Aptos" w:eastAsia="Aptos" w:hAnsi="Aptos" w:cs="Aptos"/>
          <w:b/>
          <w:bCs/>
        </w:rPr>
        <w:t xml:space="preserve">        </w:t>
      </w:r>
      <w:r w:rsidR="00FC5E9A">
        <w:rPr>
          <w:rFonts w:ascii="Aptos" w:eastAsia="Aptos" w:hAnsi="Aptos" w:cs="Aptos"/>
          <w:b/>
          <w:bCs/>
        </w:rPr>
        <w:t xml:space="preserve">                                              4</w:t>
      </w:r>
    </w:p>
    <w:p w14:paraId="4443A585" w14:textId="77777777" w:rsidR="00FC5E9A" w:rsidRDefault="00FC5E9A" w:rsidP="41066FD1">
      <w:pPr>
        <w:shd w:val="clear" w:color="auto" w:fill="FFFFFF" w:themeFill="background1"/>
        <w:spacing w:after="72"/>
        <w:jc w:val="both"/>
        <w:rPr>
          <w:rFonts w:ascii="Aptos" w:eastAsia="Aptos" w:hAnsi="Aptos" w:cs="Aptos"/>
          <w:b/>
          <w:bCs/>
        </w:rPr>
      </w:pPr>
    </w:p>
    <w:p w14:paraId="790EDFE6" w14:textId="77777777" w:rsidR="00FC5E9A" w:rsidRDefault="00FC5E9A" w:rsidP="41066FD1">
      <w:pPr>
        <w:shd w:val="clear" w:color="auto" w:fill="FFFFFF" w:themeFill="background1"/>
        <w:spacing w:after="72"/>
        <w:jc w:val="both"/>
        <w:rPr>
          <w:rFonts w:ascii="Aptos" w:eastAsia="Aptos" w:hAnsi="Aptos" w:cs="Aptos"/>
          <w:b/>
          <w:bCs/>
        </w:rPr>
      </w:pPr>
    </w:p>
    <w:p w14:paraId="6D00D1A3" w14:textId="77777777" w:rsidR="00FC5E9A" w:rsidRDefault="00FC5E9A" w:rsidP="41066FD1">
      <w:pPr>
        <w:shd w:val="clear" w:color="auto" w:fill="FFFFFF" w:themeFill="background1"/>
        <w:spacing w:after="72"/>
        <w:jc w:val="both"/>
        <w:rPr>
          <w:rFonts w:ascii="Aptos" w:eastAsia="Aptos" w:hAnsi="Aptos" w:cs="Aptos"/>
          <w:b/>
          <w:bCs/>
        </w:rPr>
      </w:pPr>
    </w:p>
    <w:p w14:paraId="5377583E" w14:textId="77777777" w:rsidR="00FC5E9A" w:rsidRDefault="00FC5E9A" w:rsidP="00FC5E9A">
      <w:pPr>
        <w:jc w:val="both"/>
        <w:rPr>
          <w:rFonts w:ascii="Aptos" w:eastAsia="Aptos" w:hAnsi="Aptos" w:cs="Aptos"/>
        </w:rPr>
      </w:pPr>
      <w:r w:rsidRPr="41066FD1">
        <w:rPr>
          <w:rFonts w:ascii="Aptos" w:eastAsia="Aptos" w:hAnsi="Aptos" w:cs="Aptos"/>
          <w:b/>
          <w:bCs/>
          <w:color w:val="101418"/>
          <w:sz w:val="28"/>
          <w:szCs w:val="28"/>
        </w:rPr>
        <w:t xml:space="preserve">EXILIO                       </w:t>
      </w:r>
      <w:r>
        <w:rPr>
          <w:rFonts w:ascii="Aptos" w:eastAsia="Aptos" w:hAnsi="Aptos" w:cs="Aptos"/>
          <w:b/>
          <w:bCs/>
          <w:color w:val="101418"/>
          <w:sz w:val="28"/>
          <w:szCs w:val="28"/>
        </w:rPr>
        <w:t xml:space="preserve">                                              </w:t>
      </w:r>
      <w:r w:rsidRPr="41066FD1">
        <w:rPr>
          <w:rFonts w:ascii="Aptos" w:eastAsia="Aptos" w:hAnsi="Aptos" w:cs="Aptos"/>
          <w:b/>
          <w:bCs/>
          <w:color w:val="101418"/>
          <w:sz w:val="28"/>
          <w:szCs w:val="28"/>
        </w:rPr>
        <w:t xml:space="preserve">  5</w:t>
      </w:r>
    </w:p>
    <w:p w14:paraId="24813072" w14:textId="77777777" w:rsidR="00FC5E9A" w:rsidRDefault="00FC5E9A" w:rsidP="00FC5E9A">
      <w:pPr>
        <w:jc w:val="both"/>
        <w:rPr>
          <w:rFonts w:ascii="Aptos" w:eastAsia="Aptos" w:hAnsi="Aptos" w:cs="Aptos"/>
          <w:b/>
          <w:bCs/>
          <w:color w:val="101418"/>
          <w:sz w:val="28"/>
          <w:szCs w:val="28"/>
        </w:rPr>
      </w:pPr>
    </w:p>
    <w:p w14:paraId="0B2C4ACD" w14:textId="77777777" w:rsidR="00FC5E9A" w:rsidRDefault="00FC5E9A" w:rsidP="00FC5E9A">
      <w:pPr>
        <w:jc w:val="both"/>
        <w:rPr>
          <w:rFonts w:ascii="Aptos" w:eastAsia="Aptos" w:hAnsi="Aptos" w:cs="Aptos"/>
          <w:b/>
          <w:bCs/>
          <w:color w:val="101418"/>
          <w:sz w:val="28"/>
          <w:szCs w:val="28"/>
        </w:rPr>
      </w:pPr>
    </w:p>
    <w:p w14:paraId="3D3E5597" w14:textId="77777777" w:rsidR="00FC5E9A" w:rsidRDefault="00FC5E9A" w:rsidP="00FC5E9A">
      <w:pPr>
        <w:shd w:val="clear" w:color="auto" w:fill="FFFFFF" w:themeFill="background1"/>
        <w:spacing w:after="72"/>
        <w:jc w:val="both"/>
        <w:rPr>
          <w:rFonts w:ascii="Aptos" w:eastAsia="Aptos" w:hAnsi="Aptos" w:cs="Aptos"/>
          <w:b/>
          <w:bCs/>
        </w:rPr>
      </w:pPr>
      <w:r w:rsidRPr="41066FD1">
        <w:rPr>
          <w:rFonts w:ascii="Aptos" w:eastAsia="Aptos" w:hAnsi="Aptos" w:cs="Aptos"/>
          <w:b/>
          <w:bCs/>
        </w:rPr>
        <w:t xml:space="preserve">MUERTE Y LEGADO  </w:t>
      </w:r>
      <w:r>
        <w:rPr>
          <w:rFonts w:ascii="Aptos" w:eastAsia="Aptos" w:hAnsi="Aptos" w:cs="Aptos"/>
          <w:b/>
          <w:bCs/>
        </w:rPr>
        <w:t xml:space="preserve">                                                         </w:t>
      </w:r>
      <w:r w:rsidRPr="41066FD1">
        <w:rPr>
          <w:rFonts w:ascii="Aptos" w:eastAsia="Aptos" w:hAnsi="Aptos" w:cs="Aptos"/>
          <w:b/>
          <w:bCs/>
        </w:rPr>
        <w:t>6</w:t>
      </w:r>
    </w:p>
    <w:p w14:paraId="1B6667C3" w14:textId="77777777" w:rsidR="00FC5E9A" w:rsidRDefault="00FC5E9A" w:rsidP="00FC5E9A">
      <w:pPr>
        <w:jc w:val="both"/>
        <w:rPr>
          <w:rFonts w:ascii="Aptos" w:eastAsia="Aptos" w:hAnsi="Aptos" w:cs="Aptos"/>
          <w:b/>
          <w:bCs/>
          <w:color w:val="101418"/>
          <w:sz w:val="28"/>
          <w:szCs w:val="28"/>
        </w:rPr>
      </w:pPr>
    </w:p>
    <w:p w14:paraId="48FE939C" w14:textId="4AB06ADF" w:rsidR="008B2BE7" w:rsidRDefault="00A468AE" w:rsidP="41066FD1">
      <w:pPr>
        <w:shd w:val="clear" w:color="auto" w:fill="FFFFFF" w:themeFill="background1"/>
        <w:spacing w:after="72"/>
        <w:jc w:val="both"/>
        <w:rPr>
          <w:rFonts w:ascii="Aptos" w:eastAsia="Aptos" w:hAnsi="Aptos" w:cs="Aptos"/>
          <w:b/>
          <w:bCs/>
        </w:rPr>
        <w:sectPr w:rsidR="008B2BE7" w:rsidSect="00526950">
          <w:headerReference w:type="default" r:id="rId7"/>
          <w:footerReference w:type="default" r:id="rId8"/>
          <w:pgSz w:w="11906" w:h="16838"/>
          <w:pgMar w:top="1440" w:right="1440" w:bottom="1440" w:left="1440" w:header="720" w:footer="720" w:gutter="0"/>
          <w:pgNumType w:fmt="lowerRoman"/>
          <w:cols w:space="720"/>
          <w:docGrid w:linePitch="360"/>
        </w:sectPr>
      </w:pPr>
      <w:r>
        <w:rPr>
          <w:rFonts w:ascii="Aptos" w:eastAsia="Aptos" w:hAnsi="Aptos" w:cs="Aptos"/>
          <w:b/>
          <w:bCs/>
        </w:rPr>
        <w:t xml:space="preserve">                                            </w:t>
      </w:r>
    </w:p>
    <w:p w14:paraId="3AA435C4" w14:textId="42B842B9" w:rsidR="41066FD1" w:rsidRDefault="41066FD1" w:rsidP="41066FD1">
      <w:pPr>
        <w:shd w:val="clear" w:color="auto" w:fill="FFFFFF" w:themeFill="background1"/>
        <w:spacing w:after="72"/>
        <w:jc w:val="both"/>
        <w:rPr>
          <w:rFonts w:ascii="Aptos" w:eastAsia="Aptos" w:hAnsi="Aptos" w:cs="Aptos"/>
          <w:b/>
          <w:bCs/>
        </w:rPr>
      </w:pPr>
    </w:p>
    <w:p w14:paraId="361B029C" w14:textId="3BCB5445" w:rsidR="41066FD1" w:rsidRDefault="41066FD1" w:rsidP="41066FD1">
      <w:pPr>
        <w:pBdr>
          <w:bottom w:val="nil"/>
        </w:pBdr>
        <w:shd w:val="clear" w:color="auto" w:fill="FFFFFF" w:themeFill="background1"/>
        <w:spacing w:after="90"/>
        <w:jc w:val="both"/>
        <w:rPr>
          <w:rFonts w:ascii="Georgia" w:eastAsia="Georgia" w:hAnsi="Georgia" w:cs="Georgia"/>
          <w:b/>
          <w:bCs/>
        </w:rPr>
      </w:pPr>
      <w:r w:rsidRPr="41066FD1">
        <w:rPr>
          <w:rFonts w:ascii="Georgia" w:eastAsia="Georgia" w:hAnsi="Georgia" w:cs="Georgia"/>
          <w:b/>
          <w:bCs/>
        </w:rPr>
        <w:t xml:space="preserve">BIBLIOGRAFIA </w:t>
      </w:r>
    </w:p>
    <w:p w14:paraId="3CAFC989" w14:textId="487A3160" w:rsidR="41066FD1" w:rsidRDefault="41066FD1" w:rsidP="41066FD1">
      <w:pPr>
        <w:shd w:val="clear" w:color="auto" w:fill="FFFFFF" w:themeFill="background1"/>
        <w:spacing w:after="72"/>
        <w:jc w:val="both"/>
        <w:rPr>
          <w:rFonts w:ascii="Aptos" w:eastAsia="Aptos" w:hAnsi="Aptos" w:cs="Aptos"/>
          <w:b/>
          <w:bCs/>
        </w:rPr>
      </w:pPr>
    </w:p>
    <w:p w14:paraId="77A26A10" w14:textId="153F838C" w:rsidR="41066FD1" w:rsidRDefault="41066FD1" w:rsidP="41066FD1">
      <w:pPr>
        <w:shd w:val="clear" w:color="auto" w:fill="FFFFFF" w:themeFill="background1"/>
        <w:spacing w:before="120" w:after="240"/>
        <w:jc w:val="both"/>
        <w:rPr>
          <w:rFonts w:ascii="Aptos" w:eastAsia="Aptos" w:hAnsi="Aptos" w:cs="Aptos"/>
        </w:rPr>
      </w:pPr>
      <w:r w:rsidRPr="41066FD1">
        <w:rPr>
          <w:rFonts w:ascii="Aptos" w:eastAsia="Aptos" w:hAnsi="Aptos" w:cs="Aptos"/>
          <w:color w:val="202122"/>
        </w:rPr>
        <w:t>Mario Benedetti nació el 14 de septiembre de 1920 en Paso de los Toros, departamento de Tacuarembó, República Oriental del Uruguay. Residió en esa ciudad junto a su familia durante los primeros dos años de vida. La familia, sin embargo, se trasladó a Tacuarembó por asuntos de negocios. Tras haber sido víctimas de una estafa allí,</w:t>
      </w:r>
      <w:hyperlink r:id="rId9" w:anchor="cite_note-4">
        <w:r w:rsidRPr="41066FD1">
          <w:rPr>
            <w:rStyle w:val="Hipervnculo"/>
            <w:rFonts w:ascii="Aptos" w:eastAsia="Aptos" w:hAnsi="Aptos" w:cs="Aptos"/>
            <w:color w:val="202122"/>
            <w:u w:val="none"/>
            <w:vertAlign w:val="superscript"/>
          </w:rPr>
          <w:t>4</w:t>
        </w:r>
      </w:hyperlink>
      <w:r w:rsidRPr="41066FD1">
        <w:rPr>
          <w:rFonts w:ascii="Aptos" w:eastAsia="Aptos" w:hAnsi="Aptos" w:cs="Aptos"/>
          <w:color w:val="202122"/>
        </w:rPr>
        <w:t xml:space="preserve"> la familia se trasladó a Montevideo, cuando Benedetti contaba con cuatro años de edad. Inició sus estudios primarios en 1928, en el Colegio Alemán de Montevideo, de donde se retiró en 1933, e ingresó al Liceo Héctor Miranda por un año para cursar sus estudios secundarios, pero por problemas económicos hubo de continuarlos de manera libre.</w:t>
      </w:r>
      <w:hyperlink r:id="rId10" w:anchor="cite_note-5">
        <w:r w:rsidRPr="41066FD1">
          <w:rPr>
            <w:rStyle w:val="Hipervnculo"/>
            <w:rFonts w:ascii="Aptos" w:eastAsia="Aptos" w:hAnsi="Aptos" w:cs="Aptos"/>
            <w:color w:val="202122"/>
            <w:u w:val="none"/>
            <w:vertAlign w:val="superscript"/>
          </w:rPr>
          <w:t>5</w:t>
        </w:r>
      </w:hyperlink>
      <w:r w:rsidRPr="41066FD1">
        <w:rPr>
          <w:rFonts w:ascii="Aptos" w:eastAsia="Aptos" w:hAnsi="Aptos" w:cs="Aptos"/>
          <w:color w:val="202122"/>
        </w:rPr>
        <w:t xml:space="preserve"> Desde los catorce años trabajó en la empresa Will L. Smith, S. A., de repuestos para automóviles, y luego se desempeñó en múltiples oficios para ganarse la vida (recadero, empleado en una inmobiliaria, taquígrafo, funcionario público). El 23 de marzo de 1946 contrajo matrimonio con Luz López Alegre, quien fue su cónyuge hasta el fallecimiento de ella, en 2006.</w:t>
      </w:r>
    </w:p>
    <w:p w14:paraId="45B24D50" w14:textId="3B314899" w:rsidR="41066FD1" w:rsidRDefault="41066FD1" w:rsidP="41066FD1">
      <w:pPr>
        <w:shd w:val="clear" w:color="auto" w:fill="FFFFFF" w:themeFill="background1"/>
        <w:spacing w:before="120" w:after="240"/>
        <w:jc w:val="both"/>
        <w:rPr>
          <w:rFonts w:ascii="Aptos" w:eastAsia="Aptos" w:hAnsi="Aptos" w:cs="Aptos"/>
          <w:color w:val="202122"/>
        </w:rPr>
      </w:pPr>
    </w:p>
    <w:p w14:paraId="25C0B973" w14:textId="0125886C" w:rsidR="41066FD1" w:rsidRDefault="41066FD1" w:rsidP="41066FD1">
      <w:pPr>
        <w:shd w:val="clear" w:color="auto" w:fill="FFFFFF" w:themeFill="background1"/>
        <w:spacing w:before="120" w:after="240"/>
        <w:jc w:val="both"/>
        <w:rPr>
          <w:rFonts w:ascii="Aptos" w:eastAsia="Aptos" w:hAnsi="Aptos" w:cs="Aptos"/>
          <w:color w:val="202122"/>
        </w:rPr>
      </w:pPr>
      <w:r>
        <w:rPr>
          <w:noProof/>
        </w:rPr>
        <w:drawing>
          <wp:inline distT="0" distB="0" distL="0" distR="0" wp14:anchorId="34AD01AE" wp14:editId="2E8D1D79">
            <wp:extent cx="5724524" cy="3810000"/>
            <wp:effectExtent l="0" t="0" r="0" b="0"/>
            <wp:docPr id="500097149" name="Imagen 50009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3810000"/>
                    </a:xfrm>
                    <a:prstGeom prst="rect">
                      <a:avLst/>
                    </a:prstGeom>
                  </pic:spPr>
                </pic:pic>
              </a:graphicData>
            </a:graphic>
          </wp:inline>
        </w:drawing>
      </w:r>
    </w:p>
    <w:p w14:paraId="3D0EC99D" w14:textId="1D369E5A" w:rsidR="41066FD1" w:rsidRDefault="41066FD1">
      <w:r>
        <w:br w:type="page"/>
      </w:r>
    </w:p>
    <w:p w14:paraId="519F9542" w14:textId="061B7A46" w:rsidR="41066FD1" w:rsidRDefault="41066FD1" w:rsidP="41066FD1">
      <w:pPr>
        <w:shd w:val="clear" w:color="auto" w:fill="FFFFFF" w:themeFill="background1"/>
        <w:spacing w:after="72"/>
        <w:jc w:val="both"/>
        <w:rPr>
          <w:rFonts w:ascii="Aptos" w:eastAsia="Aptos" w:hAnsi="Aptos" w:cs="Aptos"/>
        </w:rPr>
      </w:pPr>
      <w:r w:rsidRPr="41066FD1">
        <w:rPr>
          <w:rFonts w:ascii="Aptos" w:eastAsia="Aptos" w:hAnsi="Aptos" w:cs="Aptos"/>
          <w:b/>
          <w:bCs/>
        </w:rPr>
        <w:lastRenderedPageBreak/>
        <w:t>INICIOS LITERARIOS</w:t>
      </w:r>
    </w:p>
    <w:p w14:paraId="74674C88" w14:textId="585A82E2" w:rsidR="41066FD1" w:rsidRDefault="41066FD1" w:rsidP="41066FD1">
      <w:pPr>
        <w:shd w:val="clear" w:color="auto" w:fill="FFFFFF" w:themeFill="background1"/>
        <w:spacing w:after="72"/>
        <w:jc w:val="both"/>
        <w:rPr>
          <w:rFonts w:ascii="Aptos" w:eastAsia="Aptos" w:hAnsi="Aptos" w:cs="Aptos"/>
          <w:b/>
          <w:bCs/>
        </w:rPr>
      </w:pPr>
    </w:p>
    <w:p w14:paraId="4E91DDEC" w14:textId="0D5C0B83" w:rsidR="41066FD1" w:rsidRDefault="41066FD1" w:rsidP="41066FD1">
      <w:pPr>
        <w:shd w:val="clear" w:color="auto" w:fill="FFFFFF" w:themeFill="background1"/>
        <w:spacing w:before="120" w:after="240"/>
        <w:jc w:val="both"/>
      </w:pPr>
      <w:r w:rsidRPr="41066FD1">
        <w:rPr>
          <w:rFonts w:ascii="Aptos" w:eastAsia="Aptos" w:hAnsi="Aptos" w:cs="Aptos"/>
          <w:color w:val="202122"/>
        </w:rPr>
        <w:t xml:space="preserve">Benedetti dirigió en 1948 la revista literaria </w:t>
      </w:r>
      <w:proofErr w:type="spellStart"/>
      <w:r w:rsidRPr="41066FD1">
        <w:rPr>
          <w:rFonts w:ascii="Aptos" w:eastAsia="Aptos" w:hAnsi="Aptos" w:cs="Aptos"/>
          <w:i/>
          <w:iCs/>
          <w:color w:val="202122"/>
        </w:rPr>
        <w:t>Marginalia</w:t>
      </w:r>
      <w:proofErr w:type="spellEnd"/>
      <w:r w:rsidRPr="41066FD1">
        <w:rPr>
          <w:rFonts w:ascii="Aptos" w:eastAsia="Aptos" w:hAnsi="Aptos" w:cs="Aptos"/>
          <w:color w:val="202122"/>
        </w:rPr>
        <w:t xml:space="preserve">, y publicó el libro de ensayos </w:t>
      </w:r>
      <w:r w:rsidRPr="41066FD1">
        <w:rPr>
          <w:rFonts w:ascii="Aptos" w:eastAsia="Aptos" w:hAnsi="Aptos" w:cs="Aptos"/>
          <w:i/>
          <w:iCs/>
          <w:color w:val="202122"/>
        </w:rPr>
        <w:t>Peripecia y novela</w:t>
      </w:r>
      <w:r w:rsidRPr="41066FD1">
        <w:rPr>
          <w:rFonts w:ascii="Aptos" w:eastAsia="Aptos" w:hAnsi="Aptos" w:cs="Aptos"/>
          <w:color w:val="202122"/>
        </w:rPr>
        <w:t xml:space="preserve"> ese mismo año. En 1945 se integró al equipo de redacción del semanario </w:t>
      </w:r>
      <w:hyperlink r:id="rId12">
        <w:r w:rsidRPr="41066FD1">
          <w:rPr>
            <w:rStyle w:val="Hipervnculo"/>
            <w:rFonts w:ascii="Aptos" w:eastAsia="Aptos" w:hAnsi="Aptos" w:cs="Aptos"/>
            <w:i/>
            <w:iCs/>
            <w:color w:val="202122"/>
            <w:u w:val="none"/>
          </w:rPr>
          <w:t>Marcha</w:t>
        </w:r>
      </w:hyperlink>
      <w:r w:rsidRPr="41066FD1">
        <w:rPr>
          <w:rFonts w:ascii="Aptos" w:eastAsia="Aptos" w:hAnsi="Aptos" w:cs="Aptos"/>
          <w:color w:val="202122"/>
        </w:rPr>
        <w:t xml:space="preserve"> —en donde permaneció hasta 1974, año en que este fue clausurado por el gobierno </w:t>
      </w:r>
      <w:r w:rsidRPr="41066FD1">
        <w:rPr>
          <w:rFonts w:ascii="Aptos" w:eastAsia="Aptos" w:hAnsi="Aptos" w:cs="Aptos"/>
          <w:i/>
          <w:iCs/>
          <w:color w:val="202122"/>
        </w:rPr>
        <w:t>de facto</w:t>
      </w:r>
      <w:r w:rsidRPr="41066FD1">
        <w:rPr>
          <w:rFonts w:ascii="Aptos" w:eastAsia="Aptos" w:hAnsi="Aptos" w:cs="Aptos"/>
          <w:color w:val="202122"/>
        </w:rPr>
        <w:t xml:space="preserve"> de Juan María Bordaberry. En 1954, Benedetti fue nombrado director literario del semanario.</w:t>
      </w:r>
    </w:p>
    <w:p w14:paraId="299EA67B" w14:textId="29A89991" w:rsidR="41066FD1" w:rsidRDefault="41066FD1" w:rsidP="41066FD1">
      <w:pPr>
        <w:shd w:val="clear" w:color="auto" w:fill="FFFFFF" w:themeFill="background1"/>
        <w:spacing w:before="120" w:after="240"/>
        <w:jc w:val="both"/>
      </w:pPr>
      <w:r w:rsidRPr="41066FD1">
        <w:rPr>
          <w:rFonts w:ascii="Aptos" w:eastAsia="Aptos" w:hAnsi="Aptos" w:cs="Aptos"/>
          <w:color w:val="202122"/>
        </w:rPr>
        <w:t xml:space="preserve">A partir del año 1950 fue miembro del consejo de redacción de </w:t>
      </w:r>
      <w:hyperlink r:id="rId13">
        <w:r w:rsidRPr="41066FD1">
          <w:rPr>
            <w:rStyle w:val="Hipervnculo"/>
            <w:rFonts w:ascii="Aptos" w:eastAsia="Aptos" w:hAnsi="Aptos" w:cs="Aptos"/>
            <w:i/>
            <w:iCs/>
            <w:color w:val="202122"/>
            <w:u w:val="none"/>
          </w:rPr>
          <w:t>Número</w:t>
        </w:r>
      </w:hyperlink>
      <w:r w:rsidRPr="41066FD1">
        <w:rPr>
          <w:rFonts w:ascii="Aptos" w:eastAsia="Aptos" w:hAnsi="Aptos" w:cs="Aptos"/>
          <w:color w:val="202122"/>
        </w:rPr>
        <w:t xml:space="preserve">, una de las revistas literarias más destacadas de la época. Además, participó activamente en el movimiento contra el Tratado Militar con los Estados Unidos, en su primera acción como militante político. Ese mismo año obtuvo el Premio del Ministerio de Instrucción Pública por su primera compilación de cuentos, </w:t>
      </w:r>
      <w:r w:rsidRPr="41066FD1">
        <w:rPr>
          <w:rFonts w:ascii="Aptos" w:eastAsia="Aptos" w:hAnsi="Aptos" w:cs="Aptos"/>
          <w:i/>
          <w:iCs/>
          <w:color w:val="202122"/>
        </w:rPr>
        <w:t>Esta mañana</w:t>
      </w:r>
      <w:r w:rsidRPr="41066FD1">
        <w:rPr>
          <w:rFonts w:ascii="Aptos" w:eastAsia="Aptos" w:hAnsi="Aptos" w:cs="Aptos"/>
          <w:color w:val="202122"/>
        </w:rPr>
        <w:t xml:space="preserve"> —Benedetti fue ganador del galardón en repetidas ocasiones hasta 1958, cuando renunció sistemáticamente a él por discrepancias con su reglamentación.</w:t>
      </w:r>
    </w:p>
    <w:p w14:paraId="796389E9" w14:textId="2C85D0A9" w:rsidR="41066FD1" w:rsidRDefault="41066FD1" w:rsidP="41066FD1">
      <w:pPr>
        <w:shd w:val="clear" w:color="auto" w:fill="FFFFFF" w:themeFill="background1"/>
        <w:spacing w:before="120" w:after="240"/>
        <w:jc w:val="both"/>
      </w:pPr>
      <w:r w:rsidRPr="41066FD1">
        <w:rPr>
          <w:rFonts w:ascii="Aptos" w:eastAsia="Aptos" w:hAnsi="Aptos" w:cs="Aptos"/>
          <w:color w:val="202122"/>
        </w:rPr>
        <w:t xml:space="preserve">En 1964 Benedetti trabajó como crítico de teatro y codirector en la página literaria semanal </w:t>
      </w:r>
      <w:r w:rsidRPr="41066FD1">
        <w:rPr>
          <w:rFonts w:ascii="Aptos" w:eastAsia="Aptos" w:hAnsi="Aptos" w:cs="Aptos"/>
          <w:i/>
          <w:iCs/>
          <w:color w:val="202122"/>
        </w:rPr>
        <w:t>Al pie de las letras</w:t>
      </w:r>
      <w:r w:rsidRPr="41066FD1">
        <w:rPr>
          <w:rFonts w:ascii="Aptos" w:eastAsia="Aptos" w:hAnsi="Aptos" w:cs="Aptos"/>
          <w:color w:val="202122"/>
        </w:rPr>
        <w:t xml:space="preserve"> del diario </w:t>
      </w:r>
      <w:r w:rsidRPr="41066FD1">
        <w:rPr>
          <w:rFonts w:ascii="Aptos" w:eastAsia="Aptos" w:hAnsi="Aptos" w:cs="Aptos"/>
          <w:i/>
          <w:iCs/>
          <w:color w:val="202122"/>
        </w:rPr>
        <w:t>La Mañana</w:t>
      </w:r>
      <w:r w:rsidRPr="41066FD1">
        <w:rPr>
          <w:rFonts w:ascii="Aptos" w:eastAsia="Aptos" w:hAnsi="Aptos" w:cs="Aptos"/>
          <w:color w:val="202122"/>
        </w:rPr>
        <w:t xml:space="preserve">. Colaboró además como humorista en la revista </w:t>
      </w:r>
      <w:proofErr w:type="spellStart"/>
      <w:r w:rsidRPr="41066FD1">
        <w:rPr>
          <w:rFonts w:ascii="Aptos" w:eastAsia="Aptos" w:hAnsi="Aptos" w:cs="Aptos"/>
          <w:i/>
          <w:iCs/>
          <w:color w:val="202122"/>
        </w:rPr>
        <w:t>Peloduro</w:t>
      </w:r>
      <w:proofErr w:type="spellEnd"/>
      <w:r w:rsidRPr="41066FD1">
        <w:rPr>
          <w:rFonts w:ascii="Aptos" w:eastAsia="Aptos" w:hAnsi="Aptos" w:cs="Aptos"/>
          <w:color w:val="202122"/>
        </w:rPr>
        <w:t xml:space="preserve">, con el seudónimo de Damocles, y escribió crítica de cine en </w:t>
      </w:r>
      <w:hyperlink r:id="rId14">
        <w:r w:rsidRPr="41066FD1">
          <w:rPr>
            <w:rStyle w:val="Hipervnculo"/>
            <w:rFonts w:ascii="Aptos" w:eastAsia="Aptos" w:hAnsi="Aptos" w:cs="Aptos"/>
            <w:i/>
            <w:iCs/>
            <w:color w:val="202122"/>
            <w:u w:val="none"/>
          </w:rPr>
          <w:t>La Tribuna Popular</w:t>
        </w:r>
      </w:hyperlink>
      <w:r w:rsidRPr="41066FD1">
        <w:rPr>
          <w:rFonts w:ascii="Aptos" w:eastAsia="Aptos" w:hAnsi="Aptos" w:cs="Aptos"/>
          <w:color w:val="202122"/>
        </w:rPr>
        <w:t xml:space="preserve">. Asimismo, viajó a Cuba para participar en el jurado del concurso Casa de las Américas, participó en el encuentro sobre Rubén Darío y viajó a México para participar en el II Congreso Latinoamericano de Escritores. En 1966 participó de la coproducción argentino-brasileña </w:t>
      </w:r>
      <w:hyperlink r:id="rId15">
        <w:r w:rsidRPr="41066FD1">
          <w:rPr>
            <w:rStyle w:val="Hipervnculo"/>
            <w:rFonts w:ascii="Aptos" w:eastAsia="Aptos" w:hAnsi="Aptos" w:cs="Aptos"/>
            <w:i/>
            <w:iCs/>
            <w:color w:val="202122"/>
            <w:u w:val="none"/>
          </w:rPr>
          <w:t>La ronda de los dientes blancos</w:t>
        </w:r>
      </w:hyperlink>
      <w:r w:rsidRPr="41066FD1">
        <w:rPr>
          <w:rFonts w:ascii="Aptos" w:eastAsia="Aptos" w:hAnsi="Aptos" w:cs="Aptos"/>
          <w:i/>
          <w:iCs/>
          <w:color w:val="202122"/>
        </w:rPr>
        <w:t>,</w:t>
      </w:r>
      <w:r w:rsidRPr="41066FD1">
        <w:rPr>
          <w:rFonts w:ascii="Aptos" w:eastAsia="Aptos" w:hAnsi="Aptos" w:cs="Aptos"/>
          <w:color w:val="202122"/>
        </w:rPr>
        <w:t xml:space="preserve"> dirigida por Ricardo Alberto </w:t>
      </w:r>
      <w:proofErr w:type="spellStart"/>
      <w:r w:rsidRPr="41066FD1">
        <w:rPr>
          <w:rFonts w:ascii="Aptos" w:eastAsia="Aptos" w:hAnsi="Aptos" w:cs="Aptos"/>
          <w:color w:val="202122"/>
        </w:rPr>
        <w:t>Defilippi</w:t>
      </w:r>
      <w:proofErr w:type="spellEnd"/>
      <w:r w:rsidRPr="41066FD1">
        <w:rPr>
          <w:rFonts w:ascii="Aptos" w:eastAsia="Aptos" w:hAnsi="Aptos" w:cs="Aptos"/>
          <w:color w:val="202122"/>
        </w:rPr>
        <w:t>, que nunca fue estrenada comercialmente.</w:t>
      </w:r>
    </w:p>
    <w:p w14:paraId="0798B2AC" w14:textId="1B8970C0" w:rsidR="41066FD1" w:rsidRDefault="41066FD1" w:rsidP="41066FD1">
      <w:pPr>
        <w:shd w:val="clear" w:color="auto" w:fill="FFFFFF" w:themeFill="background1"/>
        <w:spacing w:before="120" w:after="240"/>
        <w:jc w:val="both"/>
        <w:rPr>
          <w:rFonts w:ascii="Aptos" w:eastAsia="Aptos" w:hAnsi="Aptos" w:cs="Aptos"/>
        </w:rPr>
      </w:pPr>
      <w:r w:rsidRPr="41066FD1">
        <w:rPr>
          <w:rFonts w:ascii="Aptos" w:eastAsia="Aptos" w:hAnsi="Aptos" w:cs="Aptos"/>
          <w:color w:val="202122"/>
        </w:rPr>
        <w:t xml:space="preserve">Participó en el </w:t>
      </w:r>
      <w:r w:rsidRPr="41066FD1">
        <w:rPr>
          <w:rFonts w:ascii="Aptos" w:eastAsia="Aptos" w:hAnsi="Aptos" w:cs="Aptos"/>
        </w:rPr>
        <w:t>Congreso Cultural de La Habana</w:t>
      </w:r>
      <w:r w:rsidRPr="41066FD1">
        <w:rPr>
          <w:rFonts w:ascii="Aptos" w:eastAsia="Aptos" w:hAnsi="Aptos" w:cs="Aptos"/>
          <w:color w:val="202122"/>
        </w:rPr>
        <w:t xml:space="preserve"> con la ponencia </w:t>
      </w:r>
      <w:r w:rsidRPr="41066FD1">
        <w:rPr>
          <w:rFonts w:ascii="Aptos" w:eastAsia="Aptos" w:hAnsi="Aptos" w:cs="Aptos"/>
          <w:i/>
          <w:iCs/>
          <w:color w:val="202122"/>
        </w:rPr>
        <w:t>Sobre las relaciones entre el hombre de acción y el intelectual</w:t>
      </w:r>
      <w:r w:rsidRPr="41066FD1">
        <w:rPr>
          <w:rFonts w:ascii="Aptos" w:eastAsia="Aptos" w:hAnsi="Aptos" w:cs="Aptos"/>
          <w:color w:val="202122"/>
        </w:rPr>
        <w:t>, y se volvió miembro del Consejo de Dirección de Casa de las Américas. En 1968 fundó y dirigió el Centro de Investigaciones literarias de Casa de las Américas, cargo en el cual se mantuvo hasta 1971</w:t>
      </w:r>
    </w:p>
    <w:p w14:paraId="468340AC" w14:textId="38A7A253" w:rsidR="41066FD1" w:rsidRDefault="41066FD1" w:rsidP="41066FD1">
      <w:pPr>
        <w:shd w:val="clear" w:color="auto" w:fill="FFFFFF" w:themeFill="background1"/>
        <w:spacing w:before="120" w:after="240"/>
        <w:jc w:val="both"/>
        <w:rPr>
          <w:rFonts w:ascii="Aptos" w:eastAsia="Aptos" w:hAnsi="Aptos" w:cs="Aptos"/>
          <w:color w:val="202122"/>
        </w:rPr>
      </w:pPr>
      <w:r>
        <w:rPr>
          <w:noProof/>
        </w:rPr>
        <w:drawing>
          <wp:inline distT="0" distB="0" distL="0" distR="0" wp14:anchorId="236E3551" wp14:editId="5DBA9E6B">
            <wp:extent cx="2376061" cy="2170479"/>
            <wp:effectExtent l="0" t="0" r="0" b="0"/>
            <wp:docPr id="442906993" name="Imagen 442906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6061" cy="2170479"/>
                    </a:xfrm>
                    <a:prstGeom prst="rect">
                      <a:avLst/>
                    </a:prstGeom>
                  </pic:spPr>
                </pic:pic>
              </a:graphicData>
            </a:graphic>
          </wp:inline>
        </w:drawing>
      </w:r>
    </w:p>
    <w:p w14:paraId="0CA2B0FE" w14:textId="3C1864DB" w:rsidR="41066FD1" w:rsidRPr="00526950" w:rsidRDefault="41066FD1" w:rsidP="00526950">
      <w:r>
        <w:br w:type="page"/>
      </w:r>
      <w:r w:rsidRPr="41066FD1">
        <w:rPr>
          <w:rFonts w:ascii="Aptos" w:eastAsia="Aptos" w:hAnsi="Aptos" w:cs="Aptos"/>
          <w:b/>
          <w:bCs/>
          <w:color w:val="101418"/>
          <w:sz w:val="28"/>
          <w:szCs w:val="28"/>
        </w:rPr>
        <w:lastRenderedPageBreak/>
        <w:t>EXILIO</w:t>
      </w:r>
    </w:p>
    <w:p w14:paraId="12AD64B7" w14:textId="419E99E6" w:rsidR="41066FD1" w:rsidRDefault="41066FD1" w:rsidP="41066FD1">
      <w:pPr>
        <w:jc w:val="both"/>
        <w:rPr>
          <w:rFonts w:ascii="Aptos" w:eastAsia="Aptos" w:hAnsi="Aptos" w:cs="Aptos"/>
          <w:b/>
          <w:bCs/>
          <w:color w:val="101418"/>
          <w:sz w:val="28"/>
          <w:szCs w:val="28"/>
        </w:rPr>
      </w:pPr>
    </w:p>
    <w:p w14:paraId="7E6E1F93" w14:textId="29F00FE7" w:rsidR="41066FD1" w:rsidRDefault="41066FD1" w:rsidP="41066FD1">
      <w:pPr>
        <w:shd w:val="clear" w:color="auto" w:fill="FFFFFF" w:themeFill="background1"/>
        <w:spacing w:before="120" w:after="240"/>
        <w:jc w:val="both"/>
        <w:rPr>
          <w:rFonts w:ascii="Aptos" w:eastAsia="Aptos" w:hAnsi="Aptos" w:cs="Aptos"/>
          <w:color w:val="202122"/>
        </w:rPr>
      </w:pPr>
      <w:r w:rsidRPr="41066FD1">
        <w:rPr>
          <w:rFonts w:ascii="Aptos" w:eastAsia="Aptos" w:hAnsi="Aptos" w:cs="Aptos"/>
          <w:color w:val="202122"/>
        </w:rPr>
        <w:t xml:space="preserve">entre las ciudades de La Habana y Alamar, escribió los libros </w:t>
      </w:r>
      <w:r w:rsidRPr="41066FD1">
        <w:rPr>
          <w:rFonts w:ascii="Aptos" w:eastAsia="Aptos" w:hAnsi="Aptos" w:cs="Aptos"/>
          <w:i/>
          <w:iCs/>
          <w:color w:val="202122"/>
        </w:rPr>
        <w:t>Con y sin nostalgia</w:t>
      </w:r>
      <w:r w:rsidRPr="41066FD1">
        <w:rPr>
          <w:rFonts w:ascii="Aptos" w:eastAsia="Aptos" w:hAnsi="Aptos" w:cs="Aptos"/>
          <w:color w:val="202122"/>
        </w:rPr>
        <w:t xml:space="preserve"> (1977), </w:t>
      </w:r>
      <w:r w:rsidRPr="41066FD1">
        <w:rPr>
          <w:rFonts w:ascii="Aptos" w:eastAsia="Aptos" w:hAnsi="Aptos" w:cs="Aptos"/>
          <w:i/>
          <w:iCs/>
          <w:color w:val="202122"/>
        </w:rPr>
        <w:t>Pedro y el Capitán</w:t>
      </w:r>
      <w:r w:rsidRPr="41066FD1">
        <w:rPr>
          <w:rFonts w:ascii="Aptos" w:eastAsia="Aptos" w:hAnsi="Aptos" w:cs="Aptos"/>
          <w:color w:val="202122"/>
        </w:rPr>
        <w:t xml:space="preserve"> (1979) y </w:t>
      </w:r>
      <w:r w:rsidRPr="41066FD1">
        <w:rPr>
          <w:rFonts w:ascii="Aptos" w:eastAsia="Aptos" w:hAnsi="Aptos" w:cs="Aptos"/>
          <w:i/>
          <w:iCs/>
          <w:color w:val="202122"/>
        </w:rPr>
        <w:t>Cotidianas</w:t>
      </w:r>
      <w:r w:rsidRPr="41066FD1">
        <w:rPr>
          <w:rFonts w:ascii="Aptos" w:eastAsia="Aptos" w:hAnsi="Aptos" w:cs="Aptos"/>
          <w:color w:val="202122"/>
        </w:rPr>
        <w:t xml:space="preserve"> (1979) —de este último libro se desprendió el poema </w:t>
      </w:r>
      <w:r w:rsidRPr="41066FD1">
        <w:rPr>
          <w:rFonts w:ascii="Aptos" w:eastAsia="Aptos" w:hAnsi="Aptos" w:cs="Aptos"/>
          <w:i/>
          <w:iCs/>
          <w:color w:val="202122"/>
        </w:rPr>
        <w:t>Me voy con la lagartija</w:t>
      </w:r>
      <w:r w:rsidRPr="41066FD1">
        <w:rPr>
          <w:rFonts w:ascii="Aptos" w:eastAsia="Aptos" w:hAnsi="Aptos" w:cs="Aptos"/>
          <w:color w:val="202122"/>
        </w:rPr>
        <w:t>, el cual versa sobre importantes dirigentes tupamaros presos en Uruguay.</w:t>
      </w:r>
      <w:hyperlink r:id="rId17" w:anchor="cite_note-8">
        <w:r w:rsidRPr="41066FD1">
          <w:rPr>
            <w:rStyle w:val="Hipervnculo"/>
            <w:rFonts w:ascii="Aptos" w:eastAsia="Aptos" w:hAnsi="Aptos" w:cs="Aptos"/>
            <w:color w:val="202122"/>
            <w:u w:val="none"/>
            <w:vertAlign w:val="superscript"/>
          </w:rPr>
          <w:t>8</w:t>
        </w:r>
      </w:hyperlink>
      <w:r w:rsidRPr="41066FD1">
        <w:rPr>
          <w:rFonts w:ascii="Aptos" w:eastAsia="Aptos" w:hAnsi="Aptos" w:cs="Aptos"/>
          <w:color w:val="202122"/>
        </w:rPr>
        <w:t xml:space="preserve"> Al año siguiente, Benedetti vivió en Madrid y después en Mallorca.</w:t>
      </w:r>
    </w:p>
    <w:p w14:paraId="4C839B0B" w14:textId="1885A327" w:rsidR="41066FD1" w:rsidRDefault="41066FD1" w:rsidP="41066FD1">
      <w:pPr>
        <w:shd w:val="clear" w:color="auto" w:fill="FFFFFF" w:themeFill="background1"/>
        <w:spacing w:before="120" w:after="240"/>
        <w:jc w:val="both"/>
      </w:pPr>
      <w:r w:rsidRPr="41066FD1">
        <w:rPr>
          <w:rFonts w:ascii="Aptos" w:eastAsia="Aptos" w:hAnsi="Aptos" w:cs="Aptos"/>
          <w:color w:val="202122"/>
        </w:rPr>
        <w:t xml:space="preserve">La versión cinematográfica de su novela </w:t>
      </w:r>
      <w:r w:rsidRPr="41066FD1">
        <w:rPr>
          <w:rFonts w:ascii="Aptos" w:eastAsia="Aptos" w:hAnsi="Aptos" w:cs="Aptos"/>
          <w:i/>
          <w:iCs/>
          <w:color w:val="202122"/>
        </w:rPr>
        <w:t>La tregua</w:t>
      </w:r>
      <w:r w:rsidRPr="41066FD1">
        <w:rPr>
          <w:rFonts w:ascii="Aptos" w:eastAsia="Aptos" w:hAnsi="Aptos" w:cs="Aptos"/>
          <w:color w:val="202122"/>
        </w:rPr>
        <w:t xml:space="preserve">, dirigida por Sergio Renán, fue nominada a la cuadragésimo séptima versión de los Premios Óscar en 1974, en la categoría de mejor película extranjera. Sin embargo, el premio, entregado en la ceremonia del 8 de abril de 1975, se lo adjudicó la película italiana </w:t>
      </w:r>
      <w:hyperlink r:id="rId18">
        <w:proofErr w:type="spellStart"/>
        <w:r w:rsidRPr="41066FD1">
          <w:rPr>
            <w:rStyle w:val="Hipervnculo"/>
            <w:rFonts w:ascii="Aptos" w:eastAsia="Aptos" w:hAnsi="Aptos" w:cs="Aptos"/>
            <w:i/>
            <w:iCs/>
            <w:color w:val="202122"/>
            <w:u w:val="none"/>
          </w:rPr>
          <w:t>Amarcord</w:t>
        </w:r>
        <w:proofErr w:type="spellEnd"/>
      </w:hyperlink>
      <w:r w:rsidRPr="41066FD1">
        <w:rPr>
          <w:rFonts w:ascii="Aptos" w:eastAsia="Aptos" w:hAnsi="Aptos" w:cs="Aptos"/>
          <w:color w:val="202122"/>
        </w:rPr>
        <w:t>.</w:t>
      </w:r>
    </w:p>
    <w:p w14:paraId="3445E2F5" w14:textId="62F9AF4E" w:rsidR="41066FD1" w:rsidRDefault="41066FD1" w:rsidP="41066FD1">
      <w:pPr>
        <w:shd w:val="clear" w:color="auto" w:fill="FFFFFF" w:themeFill="background1"/>
        <w:spacing w:before="120" w:after="240"/>
        <w:jc w:val="both"/>
      </w:pPr>
      <w:r w:rsidRPr="41066FD1">
        <w:rPr>
          <w:rFonts w:ascii="Aptos" w:eastAsia="Aptos" w:hAnsi="Aptos" w:cs="Aptos"/>
          <w:color w:val="202122"/>
        </w:rPr>
        <w:t xml:space="preserve">En 1976 regresó a Cuba, esta vez como exiliado, y se reincorporó al Consejo de Dirección de Casa de las Américas. En 1980 se trasladó a Palma de Mallorca. Dos años más tarde inició su colaboración semanal en las páginas de </w:t>
      </w:r>
      <w:r w:rsidRPr="41066FD1">
        <w:rPr>
          <w:rFonts w:ascii="Aptos" w:eastAsia="Aptos" w:hAnsi="Aptos" w:cs="Aptos"/>
          <w:i/>
          <w:iCs/>
          <w:color w:val="202122"/>
        </w:rPr>
        <w:t>Opinión</w:t>
      </w:r>
      <w:r w:rsidRPr="41066FD1">
        <w:rPr>
          <w:rFonts w:ascii="Aptos" w:eastAsia="Aptos" w:hAnsi="Aptos" w:cs="Aptos"/>
          <w:color w:val="202122"/>
        </w:rPr>
        <w:t xml:space="preserve"> del diario </w:t>
      </w:r>
      <w:hyperlink r:id="rId19">
        <w:r w:rsidRPr="41066FD1">
          <w:rPr>
            <w:rStyle w:val="Hipervnculo"/>
            <w:rFonts w:ascii="Aptos" w:eastAsia="Aptos" w:hAnsi="Aptos" w:cs="Aptos"/>
            <w:i/>
            <w:iCs/>
            <w:color w:val="202122"/>
            <w:u w:val="none"/>
          </w:rPr>
          <w:t>El País</w:t>
        </w:r>
      </w:hyperlink>
      <w:r w:rsidRPr="41066FD1">
        <w:rPr>
          <w:rFonts w:ascii="Aptos" w:eastAsia="Aptos" w:hAnsi="Aptos" w:cs="Aptos"/>
          <w:color w:val="202122"/>
        </w:rPr>
        <w:t xml:space="preserve">, de España. El mismo año el </w:t>
      </w:r>
      <w:r w:rsidRPr="41066FD1">
        <w:rPr>
          <w:rFonts w:ascii="Aptos" w:eastAsia="Aptos" w:hAnsi="Aptos" w:cs="Aptos"/>
          <w:color w:val="202122"/>
          <w:u w:val="single"/>
        </w:rPr>
        <w:t>Consejo de Estado de Cuba</w:t>
      </w:r>
      <w:r w:rsidRPr="41066FD1">
        <w:rPr>
          <w:rFonts w:ascii="Aptos" w:eastAsia="Aptos" w:hAnsi="Aptos" w:cs="Aptos"/>
          <w:color w:val="202122"/>
        </w:rPr>
        <w:t xml:space="preserve"> le concedió la Orden Félix Varela. En 1983 trasladó su residencia a Madrid.</w:t>
      </w:r>
    </w:p>
    <w:p w14:paraId="1FA1CBDC" w14:textId="5565DFBF" w:rsidR="41066FD1" w:rsidRDefault="41066FD1" w:rsidP="41066FD1">
      <w:pPr>
        <w:shd w:val="clear" w:color="auto" w:fill="FFFFFF" w:themeFill="background1"/>
        <w:spacing w:before="120" w:after="240"/>
        <w:jc w:val="both"/>
        <w:rPr>
          <w:rFonts w:ascii="Aptos" w:eastAsia="Aptos" w:hAnsi="Aptos" w:cs="Aptos"/>
          <w:color w:val="202122"/>
        </w:rPr>
      </w:pPr>
      <w:r>
        <w:rPr>
          <w:noProof/>
        </w:rPr>
        <w:drawing>
          <wp:inline distT="0" distB="0" distL="0" distR="0" wp14:anchorId="4965E730" wp14:editId="7D6492F4">
            <wp:extent cx="5432612" cy="3848100"/>
            <wp:effectExtent l="0" t="0" r="0" b="0"/>
            <wp:docPr id="707054939" name="Imagen 707054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432612" cy="3848100"/>
                    </a:xfrm>
                    <a:prstGeom prst="rect">
                      <a:avLst/>
                    </a:prstGeom>
                  </pic:spPr>
                </pic:pic>
              </a:graphicData>
            </a:graphic>
          </wp:inline>
        </w:drawing>
      </w:r>
    </w:p>
    <w:p w14:paraId="753EE659" w14:textId="1C425097" w:rsidR="41066FD1" w:rsidRDefault="41066FD1" w:rsidP="41066FD1">
      <w:pPr>
        <w:shd w:val="clear" w:color="auto" w:fill="FFFFFF" w:themeFill="background1"/>
        <w:spacing w:before="120" w:after="240"/>
        <w:jc w:val="both"/>
      </w:pPr>
    </w:p>
    <w:p w14:paraId="1F7B1420" w14:textId="25D73B89" w:rsidR="41066FD1" w:rsidRDefault="41066FD1">
      <w:r>
        <w:br w:type="page"/>
      </w:r>
    </w:p>
    <w:p w14:paraId="408CED93" w14:textId="15FF1E19" w:rsidR="41066FD1" w:rsidRDefault="41066FD1" w:rsidP="41066FD1">
      <w:pPr>
        <w:shd w:val="clear" w:color="auto" w:fill="FFFFFF" w:themeFill="background1"/>
        <w:spacing w:after="72"/>
        <w:jc w:val="both"/>
        <w:rPr>
          <w:rFonts w:ascii="Aptos" w:eastAsia="Aptos" w:hAnsi="Aptos" w:cs="Aptos"/>
          <w:b/>
          <w:bCs/>
        </w:rPr>
      </w:pPr>
      <w:r w:rsidRPr="41066FD1">
        <w:rPr>
          <w:rFonts w:ascii="Aptos" w:eastAsia="Aptos" w:hAnsi="Aptos" w:cs="Aptos"/>
          <w:b/>
          <w:bCs/>
        </w:rPr>
        <w:lastRenderedPageBreak/>
        <w:t>MUERTE Y LEGADO</w:t>
      </w:r>
    </w:p>
    <w:p w14:paraId="4C3A0CC2" w14:textId="4E36D3BB" w:rsidR="41066FD1" w:rsidRDefault="41066FD1" w:rsidP="41066FD1">
      <w:pPr>
        <w:shd w:val="clear" w:color="auto" w:fill="FFFFFF" w:themeFill="background1"/>
        <w:spacing w:after="72"/>
        <w:jc w:val="both"/>
        <w:rPr>
          <w:rFonts w:ascii="Aptos" w:eastAsia="Aptos" w:hAnsi="Aptos" w:cs="Aptos"/>
          <w:b/>
          <w:bCs/>
        </w:rPr>
      </w:pPr>
    </w:p>
    <w:p w14:paraId="74DEA26B" w14:textId="21B42757" w:rsidR="41066FD1" w:rsidRDefault="41066FD1" w:rsidP="41066FD1">
      <w:pPr>
        <w:shd w:val="clear" w:color="auto" w:fill="FFFFFF" w:themeFill="background1"/>
        <w:spacing w:before="120" w:after="240"/>
        <w:jc w:val="both"/>
        <w:rPr>
          <w:rFonts w:ascii="Aptos" w:eastAsia="Aptos" w:hAnsi="Aptos" w:cs="Aptos"/>
          <w:color w:val="202122"/>
          <w:vertAlign w:val="superscript"/>
        </w:rPr>
      </w:pPr>
      <w:r w:rsidRPr="41066FD1">
        <w:rPr>
          <w:rFonts w:ascii="Aptos" w:eastAsia="Aptos" w:hAnsi="Aptos" w:cs="Aptos"/>
          <w:color w:val="202122"/>
        </w:rPr>
        <w:t xml:space="preserve">El 17 de mayo de 2009, tras las 18:00, Benedetti falleció en su casa de Montevideo, a los ochenta y ocho años. El Palacio Legislativo se designó como sitio de su velatorio. En el marco de este hecho, el gobierno uruguayo decretó duelo nacional y dispuso que su velatorio se realizara con honores patrios en el </w:t>
      </w:r>
      <w:r w:rsidRPr="41066FD1">
        <w:rPr>
          <w:rFonts w:ascii="Aptos" w:eastAsia="Aptos" w:hAnsi="Aptos" w:cs="Aptos"/>
          <w:i/>
          <w:iCs/>
          <w:color w:val="202122"/>
        </w:rPr>
        <w:t>Salón de los Pasos Perdidos</w:t>
      </w:r>
      <w:r w:rsidRPr="41066FD1">
        <w:rPr>
          <w:rFonts w:ascii="Aptos" w:eastAsia="Aptos" w:hAnsi="Aptos" w:cs="Aptos"/>
          <w:color w:val="202122"/>
        </w:rPr>
        <w:t xml:space="preserve"> del Palacio Legislativo desde las 9:00 del lunes 18 de mayo. Su cortejo fúnebre fue encabezado por integrantes de la Federación de Estudiantes Universitarios del Uruguay y la Central de Trabajadores (PIT-CNT) entre otras personalidades y amigos del escritor, y cientos de ciudadanos. Fue sepultado en el Panteón Nacional del Cementerio Central de Montevideo.</w:t>
      </w:r>
    </w:p>
    <w:p w14:paraId="0D73C0A9" w14:textId="14069C0D" w:rsidR="41066FD1" w:rsidRDefault="41066FD1" w:rsidP="41066FD1">
      <w:pPr>
        <w:shd w:val="clear" w:color="auto" w:fill="FFFFFF" w:themeFill="background1"/>
        <w:spacing w:before="120" w:after="240"/>
        <w:jc w:val="both"/>
      </w:pPr>
      <w:r w:rsidRPr="41066FD1">
        <w:rPr>
          <w:rFonts w:ascii="Aptos" w:eastAsia="Aptos" w:hAnsi="Aptos" w:cs="Aptos"/>
          <w:color w:val="202122"/>
        </w:rPr>
        <w:t>Pocos años después de su muerte, el reconocimiento de la obra de Benedetti retornó con fuerza. En España, el Instituto Cervantes ha organizado un congreso internacional a celebrarse en Alicante en 2020. En Uruguay, la Fundación Mario Benedetti organizó una exposición de cuadros y dos charlas. Además, las redes sociales son un escenario en donde los versos de Benedetti se repiten de manera continua.</w:t>
      </w:r>
    </w:p>
    <w:p w14:paraId="2E16B2C6" w14:textId="2009E688" w:rsidR="41066FD1" w:rsidRDefault="41066FD1" w:rsidP="41066FD1">
      <w:pPr>
        <w:shd w:val="clear" w:color="auto" w:fill="FFFFFF" w:themeFill="background1"/>
        <w:spacing w:before="120" w:after="240"/>
        <w:jc w:val="both"/>
        <w:rPr>
          <w:rFonts w:ascii="Aptos" w:eastAsia="Aptos" w:hAnsi="Aptos" w:cs="Aptos"/>
          <w:color w:val="202122"/>
        </w:rPr>
      </w:pPr>
      <w:r>
        <w:rPr>
          <w:noProof/>
        </w:rPr>
        <w:drawing>
          <wp:inline distT="0" distB="0" distL="0" distR="0" wp14:anchorId="0F02D2CB" wp14:editId="74646306">
            <wp:extent cx="5724524" cy="4314825"/>
            <wp:effectExtent l="0" t="0" r="0" b="0"/>
            <wp:docPr id="777589751" name="Imagen 77758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724524" cy="4314825"/>
                    </a:xfrm>
                    <a:prstGeom prst="rect">
                      <a:avLst/>
                    </a:prstGeom>
                  </pic:spPr>
                </pic:pic>
              </a:graphicData>
            </a:graphic>
          </wp:inline>
        </w:drawing>
      </w:r>
    </w:p>
    <w:p w14:paraId="75F9F2BB" w14:textId="1F10C42B" w:rsidR="41066FD1" w:rsidRDefault="41066FD1">
      <w:r>
        <w:br w:type="page"/>
      </w:r>
    </w:p>
    <w:p w14:paraId="04564ACC" w14:textId="799C0416" w:rsidR="41066FD1" w:rsidRDefault="41066FD1" w:rsidP="41066FD1">
      <w:pPr>
        <w:pBdr>
          <w:bottom w:val="nil"/>
        </w:pBdr>
        <w:shd w:val="clear" w:color="auto" w:fill="FFFFFF" w:themeFill="background1"/>
        <w:spacing w:after="90"/>
        <w:jc w:val="both"/>
        <w:rPr>
          <w:rFonts w:ascii="Georgia" w:eastAsia="Georgia" w:hAnsi="Georgia" w:cs="Georgia"/>
          <w:b/>
          <w:bCs/>
        </w:rPr>
      </w:pPr>
      <w:r w:rsidRPr="41066FD1">
        <w:rPr>
          <w:rFonts w:ascii="Georgia" w:eastAsia="Georgia" w:hAnsi="Georgia" w:cs="Georgia"/>
          <w:b/>
          <w:bCs/>
        </w:rPr>
        <w:lastRenderedPageBreak/>
        <w:t>OBRAS</w:t>
      </w:r>
    </w:p>
    <w:p w14:paraId="3BF11F64" w14:textId="51741CC5" w:rsidR="41066FD1" w:rsidRDefault="41066FD1" w:rsidP="41066FD1">
      <w:pPr>
        <w:shd w:val="clear" w:color="auto" w:fill="FFFFFF" w:themeFill="background1"/>
        <w:spacing w:before="120" w:after="240"/>
        <w:jc w:val="both"/>
      </w:pPr>
      <w:r w:rsidRPr="41066FD1">
        <w:rPr>
          <w:rFonts w:ascii="Aptos" w:eastAsia="Aptos" w:hAnsi="Aptos" w:cs="Aptos"/>
          <w:color w:val="202122"/>
        </w:rPr>
        <w:t xml:space="preserve">Su extensa obra abarcó los géneros narrativos, dramáticos y poéticos. Asimismo, fue autor de ensayos y su voz recitando sus poemas fue grabada en varios casetes y </w:t>
      </w:r>
      <w:proofErr w:type="spellStart"/>
      <w:r w:rsidRPr="41066FD1">
        <w:rPr>
          <w:rFonts w:ascii="Aptos" w:eastAsia="Aptos" w:hAnsi="Aptos" w:cs="Aptos"/>
          <w:color w:val="202122"/>
        </w:rPr>
        <w:t>CD's</w:t>
      </w:r>
      <w:proofErr w:type="spellEnd"/>
      <w:r w:rsidRPr="41066FD1">
        <w:rPr>
          <w:rFonts w:ascii="Aptos" w:eastAsia="Aptos" w:hAnsi="Aptos" w:cs="Aptos"/>
          <w:color w:val="202122"/>
        </w:rPr>
        <w:t xml:space="preserve"> en compañía de Daniel Viglietti o en solitario. Joan Manuel Serrat musicalizó varios de sus poemas en el disco </w:t>
      </w:r>
      <w:r w:rsidRPr="41066FD1">
        <w:rPr>
          <w:rFonts w:ascii="Aptos" w:eastAsia="Aptos" w:hAnsi="Aptos" w:cs="Aptos"/>
          <w:i/>
          <w:iCs/>
          <w:color w:val="202122"/>
          <w:u w:val="single"/>
        </w:rPr>
        <w:t>El sur también existe</w:t>
      </w:r>
      <w:r w:rsidRPr="41066FD1">
        <w:rPr>
          <w:rFonts w:ascii="Aptos" w:eastAsia="Aptos" w:hAnsi="Aptos" w:cs="Aptos"/>
          <w:color w:val="202122"/>
        </w:rPr>
        <w:t xml:space="preserve">. También la argentina Nacha Guevara cantó sus poemas en el disco </w:t>
      </w:r>
      <w:r w:rsidRPr="41066FD1">
        <w:rPr>
          <w:rFonts w:ascii="Aptos" w:eastAsia="Aptos" w:hAnsi="Aptos" w:cs="Aptos"/>
          <w:i/>
          <w:iCs/>
          <w:color w:val="202122"/>
        </w:rPr>
        <w:t>Nacha Guevara canta a Benedetti</w:t>
      </w:r>
      <w:r w:rsidRPr="41066FD1">
        <w:rPr>
          <w:rFonts w:ascii="Aptos" w:eastAsia="Aptos" w:hAnsi="Aptos" w:cs="Aptos"/>
          <w:color w:val="202122"/>
        </w:rPr>
        <w:t>.</w:t>
      </w:r>
    </w:p>
    <w:p w14:paraId="3BD28012" w14:textId="70DF0354" w:rsidR="41066FD1" w:rsidRDefault="41066FD1" w:rsidP="41066FD1">
      <w:pPr>
        <w:shd w:val="clear" w:color="auto" w:fill="FFFFFF" w:themeFill="background1"/>
        <w:spacing w:before="120" w:after="240"/>
        <w:jc w:val="both"/>
        <w:rPr>
          <w:rFonts w:ascii="Aptos" w:eastAsia="Aptos" w:hAnsi="Aptos" w:cs="Aptos"/>
          <w:color w:val="202122"/>
        </w:rPr>
      </w:pPr>
    </w:p>
    <w:p w14:paraId="6E2F68A8" w14:textId="276A2992" w:rsidR="41066FD1" w:rsidRDefault="41066FD1" w:rsidP="41066FD1">
      <w:pPr>
        <w:shd w:val="clear" w:color="auto" w:fill="FFFFFF" w:themeFill="background1"/>
        <w:spacing w:before="120" w:after="240"/>
        <w:jc w:val="both"/>
        <w:rPr>
          <w:rFonts w:ascii="Aptos" w:eastAsia="Aptos" w:hAnsi="Aptos" w:cs="Aptos"/>
          <w:color w:val="202122"/>
        </w:rPr>
      </w:pPr>
    </w:p>
    <w:p w14:paraId="5F4D5733" w14:textId="0E0BBD08" w:rsidR="41066FD1" w:rsidRDefault="41066FD1" w:rsidP="41066FD1">
      <w:pPr>
        <w:shd w:val="clear" w:color="auto" w:fill="FFFFFF" w:themeFill="background1"/>
        <w:spacing w:before="120" w:after="240"/>
        <w:jc w:val="both"/>
        <w:rPr>
          <w:rFonts w:ascii="Aptos" w:eastAsia="Aptos" w:hAnsi="Aptos" w:cs="Aptos"/>
          <w:color w:val="202122"/>
        </w:rPr>
      </w:pPr>
    </w:p>
    <w:p w14:paraId="44C3ABA0" w14:textId="03110A9B" w:rsidR="41066FD1" w:rsidRDefault="41066FD1" w:rsidP="41066FD1">
      <w:pPr>
        <w:shd w:val="clear" w:color="auto" w:fill="FFFFFF" w:themeFill="background1"/>
        <w:spacing w:before="120" w:after="240"/>
        <w:jc w:val="both"/>
        <w:rPr>
          <w:rFonts w:ascii="Aptos" w:eastAsia="Aptos" w:hAnsi="Aptos" w:cs="Aptos"/>
          <w:color w:val="202122"/>
        </w:rPr>
      </w:pPr>
      <w:r>
        <w:rPr>
          <w:noProof/>
        </w:rPr>
        <w:drawing>
          <wp:inline distT="0" distB="0" distL="0" distR="0" wp14:anchorId="23056412" wp14:editId="33A1B572">
            <wp:extent cx="5724524" cy="3838575"/>
            <wp:effectExtent l="0" t="0" r="0" b="0"/>
            <wp:docPr id="30591673" name="Imagen 3059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24524" cy="3838575"/>
                    </a:xfrm>
                    <a:prstGeom prst="rect">
                      <a:avLst/>
                    </a:prstGeom>
                  </pic:spPr>
                </pic:pic>
              </a:graphicData>
            </a:graphic>
          </wp:inline>
        </w:drawing>
      </w:r>
    </w:p>
    <w:p w14:paraId="2AE7FEFA" w14:textId="5B4C1BEF" w:rsidR="41066FD1" w:rsidRDefault="41066FD1" w:rsidP="41066FD1">
      <w:pPr>
        <w:shd w:val="clear" w:color="auto" w:fill="FFFFFF" w:themeFill="background1"/>
        <w:spacing w:before="120" w:after="240"/>
        <w:jc w:val="both"/>
        <w:rPr>
          <w:rFonts w:ascii="Aptos" w:eastAsia="Aptos" w:hAnsi="Aptos" w:cs="Aptos"/>
          <w:color w:val="202122"/>
        </w:rPr>
      </w:pPr>
    </w:p>
    <w:p w14:paraId="160EAD4B" w14:textId="034D57AF" w:rsidR="41066FD1" w:rsidRDefault="41066FD1" w:rsidP="41066FD1">
      <w:pPr>
        <w:pBdr>
          <w:bottom w:val="nil"/>
        </w:pBdr>
        <w:shd w:val="clear" w:color="auto" w:fill="FFFFFF" w:themeFill="background1"/>
        <w:spacing w:after="90"/>
        <w:jc w:val="both"/>
        <w:rPr>
          <w:rFonts w:ascii="Georgia" w:eastAsia="Georgia" w:hAnsi="Georgia" w:cs="Georgia"/>
        </w:rPr>
      </w:pPr>
    </w:p>
    <w:p w14:paraId="41E4B6E8" w14:textId="5B77BBC2" w:rsidR="41066FD1" w:rsidRDefault="41066FD1" w:rsidP="41066FD1">
      <w:pPr>
        <w:shd w:val="clear" w:color="auto" w:fill="FFFFFF" w:themeFill="background1"/>
        <w:spacing w:before="120" w:after="240"/>
        <w:jc w:val="both"/>
        <w:rPr>
          <w:rFonts w:ascii="Aptos" w:eastAsia="Aptos" w:hAnsi="Aptos" w:cs="Aptos"/>
          <w:color w:val="202122"/>
        </w:rPr>
      </w:pPr>
    </w:p>
    <w:p w14:paraId="310D6889" w14:textId="38D2DEEE" w:rsidR="41066FD1" w:rsidRDefault="41066FD1" w:rsidP="41066FD1">
      <w:pPr>
        <w:jc w:val="both"/>
        <w:rPr>
          <w:rFonts w:ascii="Aptos" w:eastAsia="Aptos" w:hAnsi="Aptos" w:cs="Aptos"/>
          <w:b/>
          <w:bCs/>
          <w:color w:val="101418"/>
          <w:sz w:val="28"/>
          <w:szCs w:val="28"/>
        </w:rPr>
      </w:pPr>
    </w:p>
    <w:p w14:paraId="6A8E7A95" w14:textId="1D04766A" w:rsidR="41066FD1" w:rsidRDefault="41066FD1" w:rsidP="41066FD1">
      <w:pPr>
        <w:jc w:val="both"/>
      </w:pPr>
    </w:p>
    <w:p w14:paraId="71C6E22F" w14:textId="2F9588FD" w:rsidR="41066FD1" w:rsidRDefault="41066FD1" w:rsidP="41066FD1">
      <w:pPr>
        <w:jc w:val="center"/>
      </w:pPr>
    </w:p>
    <w:p w14:paraId="505B77F9" w14:textId="6B926227" w:rsidR="41066FD1" w:rsidRDefault="41066FD1" w:rsidP="41066FD1">
      <w:pPr>
        <w:jc w:val="center"/>
      </w:pPr>
    </w:p>
    <w:p w14:paraId="38A3B074" w14:textId="301C5565" w:rsidR="41066FD1" w:rsidRDefault="00FF2A43" w:rsidP="41066FD1">
      <w:pPr>
        <w:jc w:val="center"/>
      </w:pPr>
      <w:r>
        <w:rPr>
          <w:noProof/>
        </w:rPr>
        <w:lastRenderedPageBreak/>
        <w:t>RAF</w:t>
      </w:r>
      <w:r w:rsidR="41066FD1">
        <w:rPr>
          <w:noProof/>
        </w:rPr>
        <w:drawing>
          <wp:inline distT="0" distB="0" distL="0" distR="0" wp14:anchorId="1E1B8AB3" wp14:editId="70C3A2AD">
            <wp:extent cx="3984414" cy="6657974"/>
            <wp:effectExtent l="0" t="0" r="0" b="0"/>
            <wp:docPr id="1143604109" name="Imagen 114360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984414" cy="6657974"/>
                    </a:xfrm>
                    <a:prstGeom prst="rect">
                      <a:avLst/>
                    </a:prstGeom>
                  </pic:spPr>
                </pic:pic>
              </a:graphicData>
            </a:graphic>
          </wp:inline>
        </w:drawing>
      </w:r>
    </w:p>
    <w:p w14:paraId="7AAA830A" w14:textId="77777777" w:rsidR="00FF2A43" w:rsidRDefault="00FF2A43" w:rsidP="41066FD1">
      <w:pPr>
        <w:jc w:val="center"/>
      </w:pPr>
    </w:p>
    <w:p w14:paraId="07C5CBC4" w14:textId="77777777" w:rsidR="00FF2A43" w:rsidRDefault="00FF2A43" w:rsidP="41066FD1">
      <w:pPr>
        <w:jc w:val="center"/>
      </w:pPr>
    </w:p>
    <w:p w14:paraId="10D3096D" w14:textId="77777777" w:rsidR="00526950" w:rsidRDefault="00526950">
      <w:r>
        <w:br w:type="page"/>
      </w:r>
    </w:p>
    <w:p w14:paraId="4EFEC99B" w14:textId="0EE20B2A" w:rsidR="00FF2A43" w:rsidRPr="00526950" w:rsidRDefault="008B2BE7" w:rsidP="00526950">
      <w:pPr>
        <w:jc w:val="center"/>
        <w:rPr>
          <w:b/>
          <w:bCs/>
        </w:rPr>
      </w:pPr>
      <w:r w:rsidRPr="00526950">
        <w:rPr>
          <w:b/>
          <w:bCs/>
        </w:rPr>
        <w:lastRenderedPageBreak/>
        <w:t>CIBERGRAFIA</w:t>
      </w:r>
    </w:p>
    <w:p w14:paraId="7A8EA58A" w14:textId="3526A85C" w:rsidR="008B2BE7" w:rsidRDefault="00FF2A43" w:rsidP="008B2BE7">
      <w:r>
        <w:t xml:space="preserve">Todo esto es tomado: </w:t>
      </w:r>
      <w:r w:rsidR="008B2BE7" w:rsidRPr="008B2BE7">
        <w:t>https://es.wikipedia.org/</w:t>
      </w:r>
    </w:p>
    <w:p w14:paraId="6ADCC757" w14:textId="6664CF00" w:rsidR="00FF2A43" w:rsidRDefault="00FF2A43" w:rsidP="41066FD1">
      <w:pPr>
        <w:jc w:val="center"/>
      </w:pPr>
    </w:p>
    <w:sectPr w:rsidR="00FF2A43">
      <w:headerReference w:type="default" r:id="rId24"/>
      <w:footerReference w:type="default" r:id="rId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770A" w14:textId="77777777" w:rsidR="008E0F1A" w:rsidRDefault="008E0F1A">
      <w:pPr>
        <w:spacing w:after="0" w:line="240" w:lineRule="auto"/>
      </w:pPr>
      <w:r>
        <w:separator/>
      </w:r>
    </w:p>
  </w:endnote>
  <w:endnote w:type="continuationSeparator" w:id="0">
    <w:p w14:paraId="1E329552" w14:textId="77777777" w:rsidR="008E0F1A" w:rsidRDefault="008E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667624"/>
      <w:docPartObj>
        <w:docPartGallery w:val="Page Numbers (Bottom of Page)"/>
        <w:docPartUnique/>
      </w:docPartObj>
    </w:sdtPr>
    <w:sdtContent>
      <w:p w14:paraId="42416BC5" w14:textId="6AEB5092" w:rsidR="00526950" w:rsidRDefault="00526950">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2DE8818C" wp14:editId="64C00BD1">
                  <wp:simplePos x="0" y="0"/>
                  <wp:positionH relativeFrom="margin">
                    <wp:align>center</wp:align>
                  </wp:positionH>
                  <wp:positionV relativeFrom="bottomMargin">
                    <wp:align>center</wp:align>
                  </wp:positionV>
                  <wp:extent cx="1282700" cy="343535"/>
                  <wp:effectExtent l="28575" t="19050" r="22225" b="8890"/>
                  <wp:wrapNone/>
                  <wp:docPr id="987759342" name="Cinta: curvada e inclin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4BBE9E97" w14:textId="77777777" w:rsidR="00526950" w:rsidRDefault="00526950">
                              <w:pPr>
                                <w:jc w:val="center"/>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8818C"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4BBE9E97" w14:textId="77777777" w:rsidR="00526950" w:rsidRDefault="00526950">
                        <w:pPr>
                          <w:jc w:val="center"/>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163739"/>
      <w:docPartObj>
        <w:docPartGallery w:val="Page Numbers (Bottom of Page)"/>
        <w:docPartUnique/>
      </w:docPartObj>
    </w:sdtPr>
    <w:sdtContent>
      <w:p w14:paraId="0DBA7645" w14:textId="55210976" w:rsidR="00526950" w:rsidRDefault="00526950">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2B4DE6A0" wp14:editId="0D8DAF1D">
                  <wp:simplePos x="0" y="0"/>
                  <wp:positionH relativeFrom="margin">
                    <wp:align>center</wp:align>
                  </wp:positionH>
                  <wp:positionV relativeFrom="bottomMargin">
                    <wp:align>center</wp:align>
                  </wp:positionV>
                  <wp:extent cx="1282700" cy="343535"/>
                  <wp:effectExtent l="28575" t="19050" r="22225" b="8890"/>
                  <wp:wrapNone/>
                  <wp:docPr id="615383571" name="Cinta: curvada e inclinada hacia abaj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6955539" w14:textId="77777777" w:rsidR="00526950" w:rsidRDefault="00526950">
                              <w:pPr>
                                <w:jc w:val="center"/>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DE6A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e inclinada hacia abajo 2" o:spid="_x0000_s1027"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" filled="f" fillcolor="#17365d" strokecolor="#71a0dc">
                  <v:textbox>
                    <w:txbxContent>
                      <w:p w14:paraId="66955539" w14:textId="77777777" w:rsidR="00526950" w:rsidRDefault="00526950">
                        <w:pPr>
                          <w:jc w:val="center"/>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25B5A" w14:textId="77777777" w:rsidR="008E0F1A" w:rsidRDefault="008E0F1A">
      <w:pPr>
        <w:spacing w:after="0" w:line="240" w:lineRule="auto"/>
      </w:pPr>
      <w:r>
        <w:separator/>
      </w:r>
    </w:p>
  </w:footnote>
  <w:footnote w:type="continuationSeparator" w:id="0">
    <w:p w14:paraId="5D567721" w14:textId="77777777" w:rsidR="008E0F1A" w:rsidRDefault="008E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1FAD" w14:textId="56E385EC" w:rsidR="00231144" w:rsidRDefault="00DC2216">
    <w:pPr>
      <w:pStyle w:val="Encabezado"/>
    </w:pPr>
    <w:r>
      <w:t>“DALE VIDA A TUS SUEÑOS Y, CON ELLOS VOLANDO, TOCARAS LAS ESTRELLAS Y EL VIENTO, SUSURRANDO, TE CONTARA SECRETOS QUE PARA TI HA GUARDADO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6C57" w14:textId="77777777" w:rsidR="00526950" w:rsidRDefault="00526950">
    <w:pPr>
      <w:pStyle w:val="Encabezado"/>
    </w:pPr>
    <w:r>
      <w:t>“DALE VIDA A TUS SUEÑOS Y, CON ELLOS VOLANDO, TOCARAS LAS ESTRELLAS Y EL VIENTO, SUSURRANDO, TE CONTARA SECRETOS QUE PARA TI HA GUARDADO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5388" w14:textId="77777777" w:rsidR="00526950" w:rsidRDefault="00526950">
    <w:pPr>
      <w:pStyle w:val="Encabezado"/>
    </w:pPr>
    <w:r>
      <w:t>“DALE VIDA A TUS SUEÑOS Y, CON ELLOS VOLANDO, TOCARAS LAS ESTRELLAS Y EL VIENTO, SUSURRANDO, TE CONTARA SECRETOS QUE PARA TI HA GUARDADO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176D7"/>
    <w:rsid w:val="001127ED"/>
    <w:rsid w:val="00122325"/>
    <w:rsid w:val="00231144"/>
    <w:rsid w:val="002B5A33"/>
    <w:rsid w:val="003B1414"/>
    <w:rsid w:val="003C1A67"/>
    <w:rsid w:val="00526950"/>
    <w:rsid w:val="00623EF4"/>
    <w:rsid w:val="006D56B5"/>
    <w:rsid w:val="00896F28"/>
    <w:rsid w:val="008B2BE7"/>
    <w:rsid w:val="008C1E26"/>
    <w:rsid w:val="008E0F1A"/>
    <w:rsid w:val="00A468AE"/>
    <w:rsid w:val="00BC0CE8"/>
    <w:rsid w:val="00DC2216"/>
    <w:rsid w:val="00F50455"/>
    <w:rsid w:val="00FA30F0"/>
    <w:rsid w:val="00FC5E9A"/>
    <w:rsid w:val="00FF2A43"/>
    <w:rsid w:val="41066FD1"/>
    <w:rsid w:val="56A176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176D7"/>
  <w15:chartTrackingRefBased/>
  <w15:docId w15:val="{8E03EAEC-91FB-4018-AE3F-C3CEBE12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467886" w:themeColor="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Mencinsinresolver">
    <w:name w:val="Unresolved Mention"/>
    <w:basedOn w:val="Fuentedeprrafopredeter"/>
    <w:uiPriority w:val="99"/>
    <w:semiHidden/>
    <w:unhideWhenUsed/>
    <w:rsid w:val="008B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s.wikipedia.org/wiki/N%C3%BAmero_(Uruguay)" TargetMode="External"/><Relationship Id="rId18" Type="http://schemas.openxmlformats.org/officeDocument/2006/relationships/hyperlink" Target="https://es.wikipedia.org/wiki/Amarcor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4.jpg"/><Relationship Id="rId7" Type="http://schemas.openxmlformats.org/officeDocument/2006/relationships/header" Target="header2.xml"/><Relationship Id="rId12" Type="http://schemas.openxmlformats.org/officeDocument/2006/relationships/hyperlink" Target="https://es.wikipedia.org/wiki/Marcha_(semanario)" TargetMode="External"/><Relationship Id="rId17" Type="http://schemas.openxmlformats.org/officeDocument/2006/relationships/hyperlink" Target="https://es.wikipedia.org/wiki/Mario_Benedetti"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image" Target="media/image3.jp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es.wikipedia.org/wiki/La_ronda_de_los_dientes_blancos" TargetMode="External"/><Relationship Id="rId23" Type="http://schemas.openxmlformats.org/officeDocument/2006/relationships/image" Target="media/image6.jpg"/><Relationship Id="rId10" Type="http://schemas.openxmlformats.org/officeDocument/2006/relationships/hyperlink" Target="https://es.wikipedia.org/wiki/Mario_Benedetti" TargetMode="External"/><Relationship Id="rId19" Type="http://schemas.openxmlformats.org/officeDocument/2006/relationships/hyperlink" Target="https://es.wikipedia.org/wiki/El_Pa%C3%ADs_(Espa%C3%B1a)" TargetMode="External"/><Relationship Id="rId4" Type="http://schemas.openxmlformats.org/officeDocument/2006/relationships/footnotes" Target="footnotes.xml"/><Relationship Id="rId9" Type="http://schemas.openxmlformats.org/officeDocument/2006/relationships/hyperlink" Target="https://es.wikipedia.org/wiki/Mario_Benedetti" TargetMode="External"/><Relationship Id="rId14" Type="http://schemas.openxmlformats.org/officeDocument/2006/relationships/hyperlink" Target="https://es.wikipedia.org/wiki/La_Tribuna_Popular" TargetMode="External"/><Relationship Id="rId22" Type="http://schemas.openxmlformats.org/officeDocument/2006/relationships/image" Target="media/image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1076</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leidy marulanda</dc:creator>
  <cp:keywords/>
  <dc:description/>
  <cp:lastModifiedBy>USUARIO</cp:lastModifiedBy>
  <cp:revision>2</cp:revision>
  <dcterms:created xsi:type="dcterms:W3CDTF">2024-10-05T16:20:00Z</dcterms:created>
  <dcterms:modified xsi:type="dcterms:W3CDTF">2024-10-05T16:20:00Z</dcterms:modified>
</cp:coreProperties>
</file>